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201A" w:rsidRPr="00110B6F" w:rsidRDefault="00C5201A" w:rsidP="00110B6F">
      <w:pPr>
        <w:autoSpaceDE w:val="0"/>
        <w:autoSpaceDN w:val="0"/>
        <w:adjustRightInd w:val="0"/>
        <w:rPr>
          <w:color w:val="000000"/>
          <w:sz w:val="22"/>
          <w:szCs w:val="22"/>
        </w:rPr>
      </w:pPr>
      <w:bookmarkStart w:id="0" w:name="_GoBack"/>
      <w:bookmarkEnd w:id="0"/>
    </w:p>
    <w:p w:rsidR="00C5201A" w:rsidRPr="00C5201A" w:rsidRDefault="00C5201A" w:rsidP="00C5201A">
      <w:pPr>
        <w:tabs>
          <w:tab w:val="left" w:pos="8505"/>
        </w:tabs>
        <w:autoSpaceDE w:val="0"/>
        <w:autoSpaceDN w:val="0"/>
        <w:adjustRightInd w:val="0"/>
        <w:jc w:val="center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u w:val="single"/>
        </w:rPr>
        <w:t>  </w:t>
      </w:r>
      <w:r>
        <w:rPr>
          <w:color w:val="000000"/>
          <w:sz w:val="22"/>
          <w:szCs w:val="22"/>
          <w:u w:val="single"/>
        </w:rPr>
        <w:tab/>
        <w:t>  </w:t>
      </w:r>
      <w:r>
        <w:rPr>
          <w:color w:val="000000"/>
          <w:sz w:val="22"/>
          <w:szCs w:val="22"/>
        </w:rPr>
        <w:t xml:space="preserve"> </w:t>
      </w:r>
    </w:p>
    <w:p w:rsidR="00C5201A" w:rsidRPr="00110B6F" w:rsidRDefault="00C5201A" w:rsidP="00110B6F">
      <w:pPr>
        <w:autoSpaceDE w:val="0"/>
        <w:autoSpaceDN w:val="0"/>
        <w:adjustRightInd w:val="0"/>
        <w:jc w:val="center"/>
        <w:rPr>
          <w:color w:val="000000"/>
          <w:sz w:val="22"/>
          <w:szCs w:val="22"/>
        </w:rPr>
      </w:pPr>
      <w:r w:rsidRPr="00110B6F">
        <w:rPr>
          <w:color w:val="000000"/>
          <w:sz w:val="22"/>
          <w:szCs w:val="22"/>
        </w:rPr>
        <w:t>(наименование организации)</w:t>
      </w:r>
    </w:p>
    <w:p w:rsidR="00C5201A" w:rsidRPr="00110B6F" w:rsidRDefault="00C5201A" w:rsidP="00110B6F">
      <w:pPr>
        <w:autoSpaceDE w:val="0"/>
        <w:autoSpaceDN w:val="0"/>
        <w:adjustRightInd w:val="0"/>
        <w:rPr>
          <w:color w:val="000000"/>
          <w:sz w:val="22"/>
          <w:szCs w:val="22"/>
        </w:rPr>
      </w:pPr>
    </w:p>
    <w:p w:rsidR="00C5201A" w:rsidRDefault="00C5201A"/>
    <w:tbl>
      <w:tblPr>
        <w:tblW w:w="9639" w:type="dxa"/>
        <w:tblInd w:w="84" w:type="dxa"/>
        <w:tblLayout w:type="fixed"/>
        <w:tblCellMar>
          <w:left w:w="84" w:type="dxa"/>
          <w:right w:w="84" w:type="dxa"/>
        </w:tblCellMar>
        <w:tblLook w:val="0000" w:firstRow="0" w:lastRow="0" w:firstColumn="0" w:lastColumn="0" w:noHBand="0" w:noVBand="0"/>
      </w:tblPr>
      <w:tblGrid>
        <w:gridCol w:w="3564"/>
        <w:gridCol w:w="1114"/>
        <w:gridCol w:w="4961"/>
      </w:tblGrid>
      <w:tr w:rsidR="00110B6F" w:rsidRPr="00110B6F" w:rsidTr="00C5201A">
        <w:tc>
          <w:tcPr>
            <w:tcW w:w="3564" w:type="dxa"/>
            <w:tcBorders>
              <w:top w:val="nil"/>
              <w:left w:val="nil"/>
              <w:bottom w:val="nil"/>
              <w:right w:val="nil"/>
            </w:tcBorders>
          </w:tcPr>
          <w:p w:rsidR="00110B6F" w:rsidRPr="00110B6F" w:rsidRDefault="00110B6F" w:rsidP="00110B6F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nil"/>
              <w:right w:val="nil"/>
            </w:tcBorders>
          </w:tcPr>
          <w:p w:rsidR="00110B6F" w:rsidRPr="00110B6F" w:rsidRDefault="00110B6F" w:rsidP="00110B6F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nil"/>
            </w:tcBorders>
          </w:tcPr>
          <w:p w:rsidR="00110B6F" w:rsidRPr="00110B6F" w:rsidRDefault="00110B6F" w:rsidP="00110B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 w:rsidRPr="00110B6F">
              <w:rPr>
                <w:color w:val="000000"/>
                <w:sz w:val="22"/>
                <w:szCs w:val="22"/>
              </w:rPr>
              <w:t xml:space="preserve">УТВЕРЖДАЮ </w:t>
            </w:r>
          </w:p>
        </w:tc>
      </w:tr>
      <w:tr w:rsidR="00110B6F" w:rsidRPr="00110B6F" w:rsidTr="00C5201A">
        <w:tc>
          <w:tcPr>
            <w:tcW w:w="3564" w:type="dxa"/>
            <w:tcBorders>
              <w:top w:val="nil"/>
              <w:left w:val="nil"/>
              <w:bottom w:val="nil"/>
              <w:right w:val="nil"/>
            </w:tcBorders>
          </w:tcPr>
          <w:p w:rsidR="00110B6F" w:rsidRPr="00110B6F" w:rsidRDefault="00110B6F" w:rsidP="00110B6F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nil"/>
              <w:right w:val="nil"/>
            </w:tcBorders>
          </w:tcPr>
          <w:p w:rsidR="00110B6F" w:rsidRPr="00110B6F" w:rsidRDefault="00110B6F" w:rsidP="00110B6F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110B6F" w:rsidRPr="00110B6F" w:rsidRDefault="00110B6F" w:rsidP="00110B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110B6F" w:rsidRPr="00110B6F" w:rsidTr="00C5201A">
        <w:tc>
          <w:tcPr>
            <w:tcW w:w="3564" w:type="dxa"/>
            <w:tcBorders>
              <w:top w:val="nil"/>
              <w:left w:val="nil"/>
              <w:bottom w:val="nil"/>
              <w:right w:val="nil"/>
            </w:tcBorders>
          </w:tcPr>
          <w:p w:rsidR="00110B6F" w:rsidRPr="00110B6F" w:rsidRDefault="00110B6F" w:rsidP="00110B6F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nil"/>
              <w:right w:val="nil"/>
            </w:tcBorders>
          </w:tcPr>
          <w:p w:rsidR="00110B6F" w:rsidRPr="00110B6F" w:rsidRDefault="00110B6F" w:rsidP="00110B6F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4961" w:type="dxa"/>
            <w:tcBorders>
              <w:top w:val="single" w:sz="2" w:space="0" w:color="auto"/>
              <w:left w:val="nil"/>
              <w:bottom w:val="nil"/>
              <w:right w:val="nil"/>
            </w:tcBorders>
          </w:tcPr>
          <w:p w:rsidR="00110B6F" w:rsidRPr="00110B6F" w:rsidRDefault="00110B6F" w:rsidP="00110B6F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110B6F">
              <w:rPr>
                <w:color w:val="000000"/>
              </w:rPr>
              <w:t>(наименование организации)</w:t>
            </w:r>
          </w:p>
        </w:tc>
      </w:tr>
      <w:tr w:rsidR="00110B6F" w:rsidRPr="00110B6F" w:rsidTr="00C5201A">
        <w:tc>
          <w:tcPr>
            <w:tcW w:w="3564" w:type="dxa"/>
            <w:tcBorders>
              <w:top w:val="nil"/>
              <w:left w:val="nil"/>
              <w:bottom w:val="nil"/>
              <w:right w:val="nil"/>
            </w:tcBorders>
          </w:tcPr>
          <w:p w:rsidR="00110B6F" w:rsidRPr="00110B6F" w:rsidRDefault="00110B6F" w:rsidP="00110B6F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nil"/>
              <w:right w:val="nil"/>
            </w:tcBorders>
          </w:tcPr>
          <w:p w:rsidR="00110B6F" w:rsidRPr="00110B6F" w:rsidRDefault="00110B6F" w:rsidP="00110B6F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110B6F" w:rsidRPr="00110B6F" w:rsidRDefault="00110B6F" w:rsidP="00110B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110B6F" w:rsidRPr="00110B6F" w:rsidTr="00C5201A">
        <w:tc>
          <w:tcPr>
            <w:tcW w:w="3564" w:type="dxa"/>
            <w:tcBorders>
              <w:top w:val="nil"/>
              <w:left w:val="nil"/>
              <w:bottom w:val="nil"/>
              <w:right w:val="nil"/>
            </w:tcBorders>
          </w:tcPr>
          <w:p w:rsidR="00110B6F" w:rsidRPr="00110B6F" w:rsidRDefault="00110B6F" w:rsidP="00110B6F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nil"/>
              <w:right w:val="nil"/>
            </w:tcBorders>
          </w:tcPr>
          <w:p w:rsidR="00110B6F" w:rsidRPr="00110B6F" w:rsidRDefault="00110B6F" w:rsidP="00110B6F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4961" w:type="dxa"/>
            <w:tcBorders>
              <w:top w:val="single" w:sz="2" w:space="0" w:color="auto"/>
              <w:left w:val="nil"/>
              <w:bottom w:val="nil"/>
              <w:right w:val="nil"/>
            </w:tcBorders>
          </w:tcPr>
          <w:p w:rsidR="00110B6F" w:rsidRPr="00110B6F" w:rsidRDefault="00110B6F" w:rsidP="00110B6F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110B6F">
              <w:rPr>
                <w:color w:val="000000"/>
              </w:rPr>
              <w:t>(наименование должности руководителя)</w:t>
            </w:r>
          </w:p>
        </w:tc>
      </w:tr>
      <w:tr w:rsidR="00110B6F" w:rsidRPr="00110B6F" w:rsidTr="00C5201A">
        <w:tc>
          <w:tcPr>
            <w:tcW w:w="3564" w:type="dxa"/>
            <w:tcBorders>
              <w:top w:val="nil"/>
              <w:left w:val="nil"/>
              <w:bottom w:val="nil"/>
              <w:right w:val="nil"/>
            </w:tcBorders>
          </w:tcPr>
          <w:p w:rsidR="00110B6F" w:rsidRPr="00110B6F" w:rsidRDefault="00110B6F" w:rsidP="00110B6F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nil"/>
              <w:right w:val="nil"/>
            </w:tcBorders>
          </w:tcPr>
          <w:p w:rsidR="00110B6F" w:rsidRPr="00110B6F" w:rsidRDefault="00110B6F" w:rsidP="00110B6F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110B6F" w:rsidRPr="00110B6F" w:rsidRDefault="00110B6F" w:rsidP="00110B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110B6F" w:rsidRPr="00110B6F" w:rsidTr="00C5201A">
        <w:tc>
          <w:tcPr>
            <w:tcW w:w="3564" w:type="dxa"/>
            <w:tcBorders>
              <w:top w:val="nil"/>
              <w:left w:val="nil"/>
              <w:bottom w:val="nil"/>
              <w:right w:val="nil"/>
            </w:tcBorders>
          </w:tcPr>
          <w:p w:rsidR="00110B6F" w:rsidRPr="00110B6F" w:rsidRDefault="00110B6F" w:rsidP="00110B6F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nil"/>
              <w:right w:val="nil"/>
            </w:tcBorders>
          </w:tcPr>
          <w:p w:rsidR="00110B6F" w:rsidRPr="00110B6F" w:rsidRDefault="00110B6F" w:rsidP="00110B6F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4961" w:type="dxa"/>
            <w:tcBorders>
              <w:top w:val="single" w:sz="2" w:space="0" w:color="auto"/>
              <w:left w:val="nil"/>
              <w:bottom w:val="nil"/>
              <w:right w:val="nil"/>
            </w:tcBorders>
          </w:tcPr>
          <w:p w:rsidR="00110B6F" w:rsidRPr="00110B6F" w:rsidRDefault="00110B6F" w:rsidP="00110B6F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110B6F">
              <w:rPr>
                <w:color w:val="000000"/>
              </w:rPr>
              <w:t>(подпись, ФИО)</w:t>
            </w:r>
          </w:p>
        </w:tc>
      </w:tr>
      <w:tr w:rsidR="00110B6F" w:rsidRPr="00110B6F" w:rsidTr="00C5201A">
        <w:tc>
          <w:tcPr>
            <w:tcW w:w="3564" w:type="dxa"/>
            <w:tcBorders>
              <w:top w:val="nil"/>
              <w:left w:val="nil"/>
              <w:bottom w:val="nil"/>
              <w:right w:val="nil"/>
            </w:tcBorders>
          </w:tcPr>
          <w:p w:rsidR="00110B6F" w:rsidRPr="00110B6F" w:rsidRDefault="00110B6F" w:rsidP="00110B6F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nil"/>
              <w:right w:val="nil"/>
            </w:tcBorders>
          </w:tcPr>
          <w:p w:rsidR="00110B6F" w:rsidRPr="00110B6F" w:rsidRDefault="00110B6F" w:rsidP="00110B6F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nil"/>
            </w:tcBorders>
          </w:tcPr>
          <w:p w:rsidR="00110B6F" w:rsidRPr="00110B6F" w:rsidRDefault="00110B6F" w:rsidP="00110B6F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</w:tr>
      <w:tr w:rsidR="00C5201A" w:rsidRPr="00110B6F" w:rsidTr="00C5201A">
        <w:tc>
          <w:tcPr>
            <w:tcW w:w="3564" w:type="dxa"/>
            <w:tcBorders>
              <w:top w:val="nil"/>
              <w:left w:val="nil"/>
              <w:bottom w:val="nil"/>
              <w:right w:val="nil"/>
            </w:tcBorders>
          </w:tcPr>
          <w:p w:rsidR="00C5201A" w:rsidRPr="00110B6F" w:rsidRDefault="00C5201A" w:rsidP="00110B6F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nil"/>
              <w:right w:val="nil"/>
            </w:tcBorders>
          </w:tcPr>
          <w:p w:rsidR="00C5201A" w:rsidRPr="00110B6F" w:rsidRDefault="00C5201A" w:rsidP="00110B6F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nil"/>
            </w:tcBorders>
          </w:tcPr>
          <w:p w:rsidR="00C5201A" w:rsidRPr="00110B6F" w:rsidRDefault="00C5201A" w:rsidP="00C5201A">
            <w:pPr>
              <w:tabs>
                <w:tab w:val="left" w:pos="2295"/>
              </w:tabs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110B6F">
              <w:rPr>
                <w:color w:val="000000"/>
                <w:sz w:val="22"/>
                <w:szCs w:val="22"/>
              </w:rPr>
              <w:t>"</w:t>
            </w:r>
            <w:r>
              <w:rPr>
                <w:color w:val="000000"/>
                <w:sz w:val="22"/>
                <w:szCs w:val="22"/>
                <w:u w:val="single"/>
              </w:rPr>
              <w:t>    </w:t>
            </w:r>
            <w:r w:rsidRPr="00110B6F">
              <w:rPr>
                <w:color w:val="000000"/>
                <w:sz w:val="22"/>
                <w:szCs w:val="22"/>
              </w:rPr>
              <w:t>"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>
              <w:rPr>
                <w:color w:val="000000"/>
                <w:sz w:val="22"/>
                <w:szCs w:val="22"/>
                <w:u w:val="single"/>
              </w:rPr>
              <w:t>  </w:t>
            </w:r>
            <w:r>
              <w:rPr>
                <w:color w:val="000000"/>
                <w:sz w:val="22"/>
                <w:szCs w:val="22"/>
                <w:u w:val="single"/>
              </w:rPr>
              <w:tab/>
              <w:t>  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 w:rsidRPr="00110B6F">
              <w:rPr>
                <w:color w:val="000000"/>
                <w:sz w:val="22"/>
                <w:szCs w:val="22"/>
              </w:rPr>
              <w:t>20</w:t>
            </w:r>
            <w:r>
              <w:rPr>
                <w:color w:val="000000"/>
                <w:sz w:val="22"/>
                <w:szCs w:val="22"/>
                <w:u w:val="single"/>
              </w:rPr>
              <w:t>    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 w:rsidRPr="00110B6F">
              <w:rPr>
                <w:color w:val="000000"/>
                <w:sz w:val="22"/>
                <w:szCs w:val="22"/>
              </w:rPr>
              <w:t>г.</w:t>
            </w:r>
          </w:p>
        </w:tc>
      </w:tr>
    </w:tbl>
    <w:p w:rsidR="00C5201A" w:rsidRPr="00110B6F" w:rsidRDefault="00C5201A" w:rsidP="00C5201A">
      <w:pPr>
        <w:autoSpaceDE w:val="0"/>
        <w:autoSpaceDN w:val="0"/>
        <w:adjustRightInd w:val="0"/>
        <w:jc w:val="center"/>
        <w:rPr>
          <w:b/>
          <w:bCs/>
          <w:color w:val="000000"/>
          <w:sz w:val="22"/>
          <w:szCs w:val="22"/>
        </w:rPr>
      </w:pPr>
    </w:p>
    <w:p w:rsidR="00C5201A" w:rsidRPr="00110B6F" w:rsidRDefault="00C5201A" w:rsidP="00C5201A">
      <w:pPr>
        <w:autoSpaceDE w:val="0"/>
        <w:autoSpaceDN w:val="0"/>
        <w:adjustRightInd w:val="0"/>
        <w:jc w:val="center"/>
        <w:rPr>
          <w:color w:val="000000"/>
          <w:sz w:val="22"/>
          <w:szCs w:val="22"/>
        </w:rPr>
      </w:pPr>
    </w:p>
    <w:p w:rsidR="00C5201A" w:rsidRPr="00110B6F" w:rsidRDefault="00C5201A" w:rsidP="00C5201A">
      <w:pPr>
        <w:autoSpaceDE w:val="0"/>
        <w:autoSpaceDN w:val="0"/>
        <w:adjustRightInd w:val="0"/>
        <w:jc w:val="center"/>
        <w:rPr>
          <w:b/>
          <w:bCs/>
          <w:color w:val="000000"/>
          <w:sz w:val="24"/>
          <w:szCs w:val="24"/>
        </w:rPr>
      </w:pPr>
      <w:r w:rsidRPr="00110B6F">
        <w:rPr>
          <w:b/>
          <w:bCs/>
          <w:color w:val="000000"/>
          <w:sz w:val="24"/>
          <w:szCs w:val="24"/>
        </w:rPr>
        <w:t>ПЛАН МЕРОПРИЯТИЙ</w:t>
      </w:r>
    </w:p>
    <w:p w:rsidR="00C5201A" w:rsidRPr="00110B6F" w:rsidRDefault="00C5201A" w:rsidP="00C5201A">
      <w:pPr>
        <w:autoSpaceDE w:val="0"/>
        <w:autoSpaceDN w:val="0"/>
        <w:adjustRightInd w:val="0"/>
        <w:jc w:val="center"/>
        <w:rPr>
          <w:color w:val="000000"/>
          <w:sz w:val="24"/>
          <w:szCs w:val="24"/>
        </w:rPr>
      </w:pPr>
      <w:r w:rsidRPr="00110B6F">
        <w:rPr>
          <w:b/>
          <w:bCs/>
          <w:color w:val="000000"/>
          <w:sz w:val="24"/>
          <w:szCs w:val="24"/>
        </w:rPr>
        <w:t>ПО ПРОВЕДЕНИЮ ОГНЕВЫХ РАБОТ</w:t>
      </w:r>
    </w:p>
    <w:p w:rsidR="00C5201A" w:rsidRPr="00C5201A" w:rsidRDefault="00C5201A" w:rsidP="00C5201A">
      <w:pPr>
        <w:autoSpaceDE w:val="0"/>
        <w:autoSpaceDN w:val="0"/>
        <w:adjustRightInd w:val="0"/>
        <w:jc w:val="center"/>
        <w:rPr>
          <w:color w:val="000000"/>
          <w:sz w:val="22"/>
          <w:szCs w:val="22"/>
        </w:rPr>
      </w:pPr>
    </w:p>
    <w:p w:rsidR="00C5201A" w:rsidRPr="00C5201A" w:rsidRDefault="00C5201A" w:rsidP="00C5201A">
      <w:pPr>
        <w:tabs>
          <w:tab w:val="left" w:pos="8505"/>
        </w:tabs>
        <w:autoSpaceDE w:val="0"/>
        <w:autoSpaceDN w:val="0"/>
        <w:adjustRightInd w:val="0"/>
        <w:jc w:val="center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u w:val="single"/>
        </w:rPr>
        <w:t>  </w:t>
      </w:r>
      <w:r>
        <w:rPr>
          <w:color w:val="000000"/>
          <w:sz w:val="22"/>
          <w:szCs w:val="22"/>
          <w:u w:val="single"/>
        </w:rPr>
        <w:tab/>
        <w:t>  </w:t>
      </w:r>
      <w:r>
        <w:rPr>
          <w:color w:val="000000"/>
          <w:sz w:val="22"/>
          <w:szCs w:val="22"/>
        </w:rPr>
        <w:t xml:space="preserve"> </w:t>
      </w:r>
    </w:p>
    <w:p w:rsidR="00C5201A" w:rsidRDefault="00C5201A" w:rsidP="00C5201A">
      <w:pPr>
        <w:autoSpaceDE w:val="0"/>
        <w:autoSpaceDN w:val="0"/>
        <w:adjustRightInd w:val="0"/>
        <w:jc w:val="center"/>
        <w:rPr>
          <w:color w:val="000000"/>
          <w:sz w:val="22"/>
          <w:szCs w:val="22"/>
        </w:rPr>
      </w:pPr>
      <w:r>
        <w:rPr>
          <w:color w:val="000000"/>
        </w:rPr>
        <w:t>(наименование объекта производства огневых работ</w:t>
      </w:r>
    </w:p>
    <w:p w:rsidR="00C5201A" w:rsidRPr="00110B6F" w:rsidRDefault="00C5201A" w:rsidP="00C5201A">
      <w:pPr>
        <w:autoSpaceDE w:val="0"/>
        <w:autoSpaceDN w:val="0"/>
        <w:adjustRightInd w:val="0"/>
        <w:jc w:val="center"/>
        <w:rPr>
          <w:color w:val="000000"/>
          <w:sz w:val="22"/>
          <w:szCs w:val="22"/>
        </w:rPr>
      </w:pPr>
    </w:p>
    <w:p w:rsidR="00C5201A" w:rsidRPr="00C5201A" w:rsidRDefault="00C5201A" w:rsidP="00C5201A">
      <w:pPr>
        <w:tabs>
          <w:tab w:val="left" w:pos="8505"/>
        </w:tabs>
        <w:autoSpaceDE w:val="0"/>
        <w:autoSpaceDN w:val="0"/>
        <w:adjustRightInd w:val="0"/>
        <w:jc w:val="center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u w:val="single"/>
        </w:rPr>
        <w:t>  </w:t>
      </w:r>
      <w:r>
        <w:rPr>
          <w:color w:val="000000"/>
          <w:sz w:val="22"/>
          <w:szCs w:val="22"/>
          <w:u w:val="single"/>
        </w:rPr>
        <w:tab/>
        <w:t>  </w:t>
      </w:r>
      <w:r>
        <w:rPr>
          <w:color w:val="000000"/>
          <w:sz w:val="22"/>
          <w:szCs w:val="22"/>
        </w:rPr>
        <w:t xml:space="preserve"> </w:t>
      </w:r>
    </w:p>
    <w:p w:rsidR="00C5201A" w:rsidRPr="00C5201A" w:rsidRDefault="00C5201A" w:rsidP="00C5201A">
      <w:pPr>
        <w:autoSpaceDE w:val="0"/>
        <w:autoSpaceDN w:val="0"/>
        <w:adjustRightInd w:val="0"/>
        <w:jc w:val="center"/>
        <w:rPr>
          <w:color w:val="000000"/>
        </w:rPr>
      </w:pPr>
      <w:r w:rsidRPr="00110B6F">
        <w:rPr>
          <w:color w:val="000000"/>
        </w:rPr>
        <w:t>(вид огневых работ)</w:t>
      </w:r>
    </w:p>
    <w:p w:rsidR="00C5201A" w:rsidRPr="00C5201A" w:rsidRDefault="00C5201A" w:rsidP="00110B6F">
      <w:pPr>
        <w:autoSpaceDE w:val="0"/>
        <w:autoSpaceDN w:val="0"/>
        <w:adjustRightInd w:val="0"/>
        <w:rPr>
          <w:color w:val="000000"/>
        </w:rPr>
      </w:pPr>
    </w:p>
    <w:p w:rsidR="00C5201A" w:rsidRPr="00110B6F" w:rsidRDefault="00C5201A" w:rsidP="00110B6F">
      <w:pPr>
        <w:autoSpaceDE w:val="0"/>
        <w:autoSpaceDN w:val="0"/>
        <w:adjustRightInd w:val="0"/>
        <w:rPr>
          <w:color w:val="000000"/>
          <w:sz w:val="22"/>
          <w:szCs w:val="22"/>
        </w:rPr>
      </w:pPr>
    </w:p>
    <w:p w:rsidR="00C5201A" w:rsidRPr="00110B6F" w:rsidRDefault="00C5201A" w:rsidP="00110B6F">
      <w:pPr>
        <w:autoSpaceDE w:val="0"/>
        <w:autoSpaceDN w:val="0"/>
        <w:adjustRightInd w:val="0"/>
        <w:rPr>
          <w:color w:val="000000"/>
          <w:sz w:val="22"/>
          <w:szCs w:val="22"/>
        </w:rPr>
      </w:pPr>
    </w:p>
    <w:p w:rsidR="00C5201A" w:rsidRPr="00110B6F" w:rsidRDefault="00C5201A" w:rsidP="00110B6F">
      <w:pPr>
        <w:autoSpaceDE w:val="0"/>
        <w:autoSpaceDN w:val="0"/>
        <w:adjustRightInd w:val="0"/>
        <w:rPr>
          <w:color w:val="000000"/>
          <w:sz w:val="22"/>
          <w:szCs w:val="22"/>
        </w:rPr>
      </w:pPr>
    </w:p>
    <w:p w:rsidR="00C5201A" w:rsidRPr="00110B6F" w:rsidRDefault="00C5201A" w:rsidP="00110B6F">
      <w:pPr>
        <w:autoSpaceDE w:val="0"/>
        <w:autoSpaceDN w:val="0"/>
        <w:adjustRightInd w:val="0"/>
        <w:rPr>
          <w:color w:val="000000"/>
          <w:sz w:val="22"/>
          <w:szCs w:val="22"/>
        </w:rPr>
      </w:pPr>
    </w:p>
    <w:p w:rsidR="00C5201A" w:rsidRPr="00110B6F" w:rsidRDefault="00C5201A" w:rsidP="00110B6F">
      <w:pPr>
        <w:autoSpaceDE w:val="0"/>
        <w:autoSpaceDN w:val="0"/>
        <w:adjustRightInd w:val="0"/>
        <w:jc w:val="center"/>
        <w:rPr>
          <w:color w:val="000000"/>
          <w:sz w:val="22"/>
          <w:szCs w:val="22"/>
        </w:rPr>
      </w:pPr>
      <w:r w:rsidRPr="00110B6F">
        <w:rPr>
          <w:color w:val="000000"/>
          <w:sz w:val="22"/>
          <w:szCs w:val="22"/>
        </w:rPr>
        <w:t>20</w:t>
      </w:r>
      <w:r>
        <w:rPr>
          <w:color w:val="000000"/>
          <w:sz w:val="22"/>
          <w:szCs w:val="22"/>
          <w:u w:val="single"/>
        </w:rPr>
        <w:t>    </w:t>
      </w:r>
      <w:r>
        <w:rPr>
          <w:color w:val="000000"/>
          <w:sz w:val="22"/>
          <w:szCs w:val="22"/>
        </w:rPr>
        <w:t xml:space="preserve"> </w:t>
      </w:r>
      <w:r w:rsidRPr="00110B6F">
        <w:rPr>
          <w:color w:val="000000"/>
          <w:sz w:val="22"/>
          <w:szCs w:val="22"/>
        </w:rPr>
        <w:t xml:space="preserve"> г.</w:t>
      </w:r>
    </w:p>
    <w:p w:rsidR="00110B6F" w:rsidRPr="00110B6F" w:rsidRDefault="00110B6F" w:rsidP="00110B6F">
      <w:pPr>
        <w:autoSpaceDE w:val="0"/>
        <w:autoSpaceDN w:val="0"/>
        <w:adjustRightInd w:val="0"/>
        <w:ind w:firstLine="240"/>
        <w:jc w:val="both"/>
        <w:rPr>
          <w:color w:val="000000"/>
          <w:sz w:val="22"/>
          <w:szCs w:val="22"/>
        </w:rPr>
      </w:pPr>
    </w:p>
    <w:p w:rsidR="00110B6F" w:rsidRPr="00110B6F" w:rsidRDefault="00110B6F" w:rsidP="00110B6F">
      <w:pPr>
        <w:autoSpaceDE w:val="0"/>
        <w:autoSpaceDN w:val="0"/>
        <w:adjustRightInd w:val="0"/>
        <w:ind w:firstLine="240"/>
        <w:jc w:val="both"/>
        <w:rPr>
          <w:color w:val="000000"/>
          <w:sz w:val="22"/>
          <w:szCs w:val="22"/>
        </w:rPr>
      </w:pPr>
    </w:p>
    <w:p w:rsidR="00110B6F" w:rsidRPr="00110B6F" w:rsidRDefault="00110B6F" w:rsidP="00C5201A">
      <w:pPr>
        <w:tabs>
          <w:tab w:val="left" w:pos="7513"/>
        </w:tabs>
        <w:autoSpaceDE w:val="0"/>
        <w:autoSpaceDN w:val="0"/>
        <w:adjustRightInd w:val="0"/>
        <w:ind w:firstLine="567"/>
        <w:jc w:val="both"/>
        <w:rPr>
          <w:color w:val="000000"/>
          <w:sz w:val="22"/>
          <w:szCs w:val="22"/>
        </w:rPr>
      </w:pPr>
      <w:r w:rsidRPr="00110B6F">
        <w:rPr>
          <w:color w:val="000000"/>
          <w:sz w:val="22"/>
          <w:szCs w:val="22"/>
        </w:rPr>
        <w:t xml:space="preserve">Настоящий план мероприятий разработан в соответствии с Техническим регламентом о требованиях пожарной безопасности, утвержденным Федеральным законом от 22.07.2008 № 123-ФЗ, Правилами противопожарного режима в Российской Федерации, утвержденными Постановлением Правительства РФ от 16.09.2020 № 1479, и определяет порядок организации и безопасного проведения огневых работ на территории объекта </w:t>
      </w:r>
      <w:r w:rsidR="00C5201A">
        <w:rPr>
          <w:color w:val="000000"/>
          <w:sz w:val="22"/>
          <w:szCs w:val="22"/>
          <w:u w:val="single"/>
        </w:rPr>
        <w:t>  </w:t>
      </w:r>
      <w:r w:rsidR="00C5201A">
        <w:rPr>
          <w:color w:val="000000"/>
          <w:sz w:val="22"/>
          <w:szCs w:val="22"/>
          <w:u w:val="single"/>
        </w:rPr>
        <w:tab/>
        <w:t>  </w:t>
      </w:r>
      <w:r w:rsidR="00C5201A">
        <w:rPr>
          <w:color w:val="000000"/>
          <w:sz w:val="22"/>
          <w:szCs w:val="22"/>
        </w:rPr>
        <w:t xml:space="preserve"> </w:t>
      </w:r>
      <w:r w:rsidRPr="00110B6F">
        <w:rPr>
          <w:color w:val="000000"/>
          <w:sz w:val="22"/>
          <w:szCs w:val="22"/>
        </w:rPr>
        <w:t xml:space="preserve">, расположенного по адресу: </w:t>
      </w:r>
      <w:r w:rsidR="00C5201A">
        <w:rPr>
          <w:color w:val="000000"/>
          <w:sz w:val="22"/>
          <w:szCs w:val="22"/>
          <w:u w:val="single"/>
        </w:rPr>
        <w:t>  </w:t>
      </w:r>
      <w:r w:rsidR="00C5201A">
        <w:rPr>
          <w:color w:val="000000"/>
          <w:sz w:val="22"/>
          <w:szCs w:val="22"/>
          <w:u w:val="single"/>
        </w:rPr>
        <w:tab/>
        <w:t>  </w:t>
      </w:r>
      <w:r w:rsidR="00C5201A">
        <w:rPr>
          <w:color w:val="000000"/>
          <w:sz w:val="22"/>
          <w:szCs w:val="22"/>
        </w:rPr>
        <w:t xml:space="preserve"> </w:t>
      </w:r>
      <w:r w:rsidRPr="00110B6F">
        <w:rPr>
          <w:color w:val="000000"/>
          <w:sz w:val="22"/>
          <w:szCs w:val="22"/>
        </w:rPr>
        <w:t xml:space="preserve">. </w:t>
      </w:r>
    </w:p>
    <w:p w:rsidR="00110B6F" w:rsidRPr="00110B6F" w:rsidRDefault="00110B6F" w:rsidP="00C5201A">
      <w:pPr>
        <w:autoSpaceDE w:val="0"/>
        <w:autoSpaceDN w:val="0"/>
        <w:adjustRightInd w:val="0"/>
        <w:ind w:firstLine="567"/>
        <w:jc w:val="both"/>
        <w:rPr>
          <w:color w:val="000000"/>
          <w:sz w:val="22"/>
          <w:szCs w:val="22"/>
        </w:rPr>
      </w:pPr>
    </w:p>
    <w:p w:rsidR="00110B6F" w:rsidRPr="00110B6F" w:rsidRDefault="00110B6F" w:rsidP="00C5201A">
      <w:pPr>
        <w:tabs>
          <w:tab w:val="left" w:pos="8931"/>
        </w:tabs>
        <w:autoSpaceDE w:val="0"/>
        <w:autoSpaceDN w:val="0"/>
        <w:adjustRightInd w:val="0"/>
        <w:ind w:firstLine="567"/>
        <w:jc w:val="both"/>
        <w:rPr>
          <w:color w:val="000000"/>
          <w:sz w:val="22"/>
          <w:szCs w:val="22"/>
        </w:rPr>
      </w:pPr>
      <w:r w:rsidRPr="00110B6F">
        <w:rPr>
          <w:color w:val="000000"/>
          <w:sz w:val="22"/>
          <w:szCs w:val="22"/>
        </w:rPr>
        <w:t xml:space="preserve">Требования настоящего плана распространяются на всех работников </w:t>
      </w:r>
      <w:r w:rsidR="00C5201A">
        <w:rPr>
          <w:color w:val="000000"/>
          <w:sz w:val="22"/>
          <w:szCs w:val="22"/>
          <w:u w:val="single"/>
        </w:rPr>
        <w:t>  </w:t>
      </w:r>
      <w:r w:rsidR="00C5201A">
        <w:rPr>
          <w:color w:val="000000"/>
          <w:sz w:val="22"/>
          <w:szCs w:val="22"/>
          <w:u w:val="single"/>
        </w:rPr>
        <w:tab/>
        <w:t>  </w:t>
      </w:r>
      <w:r w:rsidR="00C5201A">
        <w:rPr>
          <w:color w:val="000000"/>
          <w:sz w:val="22"/>
          <w:szCs w:val="22"/>
        </w:rPr>
        <w:t xml:space="preserve"> </w:t>
      </w:r>
      <w:r w:rsidRPr="00110B6F">
        <w:rPr>
          <w:color w:val="000000"/>
          <w:sz w:val="22"/>
          <w:szCs w:val="22"/>
        </w:rPr>
        <w:t xml:space="preserve">и работников подрядных организаций, организующих, выполняющих и контролирующих проведение огневых работ на объекте. </w:t>
      </w:r>
    </w:p>
    <w:p w:rsidR="00110B6F" w:rsidRPr="00110B6F" w:rsidRDefault="00110B6F" w:rsidP="00110B6F">
      <w:pPr>
        <w:autoSpaceDE w:val="0"/>
        <w:autoSpaceDN w:val="0"/>
        <w:adjustRightInd w:val="0"/>
        <w:ind w:firstLine="240"/>
        <w:jc w:val="both"/>
        <w:rPr>
          <w:color w:val="000000"/>
          <w:sz w:val="22"/>
          <w:szCs w:val="22"/>
        </w:rPr>
      </w:pPr>
    </w:p>
    <w:p w:rsidR="00110B6F" w:rsidRPr="00110B6F" w:rsidRDefault="00110B6F" w:rsidP="00110B6F">
      <w:pPr>
        <w:autoSpaceDE w:val="0"/>
        <w:autoSpaceDN w:val="0"/>
        <w:adjustRightInd w:val="0"/>
        <w:ind w:firstLine="240"/>
        <w:jc w:val="both"/>
        <w:rPr>
          <w:color w:val="000000"/>
          <w:sz w:val="22"/>
          <w:szCs w:val="22"/>
        </w:rPr>
      </w:pPr>
    </w:p>
    <w:p w:rsidR="00110B6F" w:rsidRPr="00110B6F" w:rsidRDefault="00110B6F" w:rsidP="00110B6F">
      <w:pPr>
        <w:autoSpaceDE w:val="0"/>
        <w:autoSpaceDN w:val="0"/>
        <w:adjustRightInd w:val="0"/>
        <w:jc w:val="center"/>
        <w:rPr>
          <w:b/>
          <w:bCs/>
          <w:color w:val="000000"/>
          <w:sz w:val="22"/>
          <w:szCs w:val="22"/>
        </w:rPr>
      </w:pPr>
      <w:r w:rsidRPr="00110B6F">
        <w:rPr>
          <w:b/>
          <w:bCs/>
          <w:color w:val="000000"/>
          <w:sz w:val="22"/>
          <w:szCs w:val="22"/>
        </w:rPr>
        <w:t xml:space="preserve">1. Характеристика объекта и сведения о лицах, выполняющих огневые работы </w:t>
      </w:r>
    </w:p>
    <w:p w:rsidR="00110B6F" w:rsidRPr="00110B6F" w:rsidRDefault="00110B6F" w:rsidP="00110B6F">
      <w:pPr>
        <w:autoSpaceDE w:val="0"/>
        <w:autoSpaceDN w:val="0"/>
        <w:adjustRightInd w:val="0"/>
        <w:ind w:firstLine="240"/>
        <w:jc w:val="both"/>
        <w:rPr>
          <w:color w:val="000000"/>
          <w:sz w:val="22"/>
          <w:szCs w:val="22"/>
        </w:rPr>
      </w:pPr>
    </w:p>
    <w:p w:rsidR="00110B6F" w:rsidRPr="00110B6F" w:rsidRDefault="00110B6F" w:rsidP="00110B6F">
      <w:pPr>
        <w:autoSpaceDE w:val="0"/>
        <w:autoSpaceDN w:val="0"/>
        <w:adjustRightInd w:val="0"/>
        <w:ind w:firstLine="240"/>
        <w:jc w:val="both"/>
        <w:rPr>
          <w:color w:val="000000"/>
          <w:sz w:val="22"/>
          <w:szCs w:val="22"/>
        </w:rPr>
      </w:pPr>
    </w:p>
    <w:tbl>
      <w:tblPr>
        <w:tblW w:w="9526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706"/>
        <w:gridCol w:w="4820"/>
      </w:tblGrid>
      <w:tr w:rsidR="00110B6F" w:rsidRPr="00110B6F" w:rsidTr="00DB2853">
        <w:tc>
          <w:tcPr>
            <w:tcW w:w="470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0B6F" w:rsidRPr="00110B6F" w:rsidRDefault="00110B6F" w:rsidP="00110B6F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110B6F">
              <w:rPr>
                <w:color w:val="000000"/>
                <w:sz w:val="22"/>
                <w:szCs w:val="22"/>
              </w:rPr>
              <w:t xml:space="preserve">Организация, проводящая работы </w:t>
            </w:r>
          </w:p>
        </w:tc>
        <w:tc>
          <w:tcPr>
            <w:tcW w:w="48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0B6F" w:rsidRPr="00110B6F" w:rsidRDefault="00110B6F" w:rsidP="00110B6F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</w:tr>
      <w:tr w:rsidR="00110B6F" w:rsidRPr="00110B6F" w:rsidTr="00DB2853">
        <w:tc>
          <w:tcPr>
            <w:tcW w:w="470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0B6F" w:rsidRPr="00110B6F" w:rsidRDefault="00110B6F" w:rsidP="00110B6F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110B6F">
              <w:rPr>
                <w:color w:val="000000"/>
                <w:sz w:val="22"/>
                <w:szCs w:val="22"/>
              </w:rPr>
              <w:t xml:space="preserve">Контактная информация заказчика </w:t>
            </w:r>
          </w:p>
        </w:tc>
        <w:tc>
          <w:tcPr>
            <w:tcW w:w="48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0B6F" w:rsidRPr="00110B6F" w:rsidRDefault="00110B6F" w:rsidP="00110B6F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</w:tr>
      <w:tr w:rsidR="00110B6F" w:rsidRPr="00110B6F" w:rsidTr="00DB2853">
        <w:tc>
          <w:tcPr>
            <w:tcW w:w="470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0B6F" w:rsidRPr="00110B6F" w:rsidRDefault="00110B6F" w:rsidP="00110B6F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110B6F">
              <w:rPr>
                <w:color w:val="000000"/>
                <w:sz w:val="22"/>
                <w:szCs w:val="22"/>
              </w:rPr>
              <w:t xml:space="preserve">Адрес выполнения работ </w:t>
            </w:r>
          </w:p>
        </w:tc>
        <w:tc>
          <w:tcPr>
            <w:tcW w:w="48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0B6F" w:rsidRPr="00110B6F" w:rsidRDefault="00110B6F" w:rsidP="00110B6F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</w:tr>
      <w:tr w:rsidR="00110B6F" w:rsidRPr="00110B6F" w:rsidTr="00DB2853">
        <w:tc>
          <w:tcPr>
            <w:tcW w:w="470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0B6F" w:rsidRPr="00110B6F" w:rsidRDefault="00110B6F" w:rsidP="00110B6F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110B6F">
              <w:rPr>
                <w:color w:val="000000"/>
                <w:sz w:val="22"/>
                <w:szCs w:val="22"/>
              </w:rPr>
              <w:t xml:space="preserve">Краткая характеристика объекта </w:t>
            </w:r>
          </w:p>
        </w:tc>
        <w:tc>
          <w:tcPr>
            <w:tcW w:w="48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0B6F" w:rsidRPr="00110B6F" w:rsidRDefault="00110B6F" w:rsidP="00110B6F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</w:tr>
      <w:tr w:rsidR="00110B6F" w:rsidRPr="00110B6F" w:rsidTr="00DB2853">
        <w:tc>
          <w:tcPr>
            <w:tcW w:w="470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0B6F" w:rsidRPr="00110B6F" w:rsidRDefault="00110B6F" w:rsidP="00110B6F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110B6F">
              <w:rPr>
                <w:color w:val="000000"/>
                <w:sz w:val="22"/>
                <w:szCs w:val="22"/>
              </w:rPr>
              <w:t>Краткая характеристика места</w:t>
            </w:r>
          </w:p>
          <w:p w:rsidR="00110B6F" w:rsidRPr="00110B6F" w:rsidRDefault="00110B6F" w:rsidP="00110B6F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110B6F">
              <w:rPr>
                <w:color w:val="000000"/>
                <w:sz w:val="22"/>
                <w:szCs w:val="22"/>
              </w:rPr>
              <w:t xml:space="preserve">проведения огневых работ </w:t>
            </w:r>
          </w:p>
        </w:tc>
        <w:tc>
          <w:tcPr>
            <w:tcW w:w="48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0B6F" w:rsidRPr="00110B6F" w:rsidRDefault="00110B6F" w:rsidP="00110B6F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</w:tr>
      <w:tr w:rsidR="00110B6F" w:rsidRPr="00110B6F" w:rsidTr="00DB2853">
        <w:tc>
          <w:tcPr>
            <w:tcW w:w="470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0B6F" w:rsidRPr="00110B6F" w:rsidRDefault="00110B6F" w:rsidP="00110B6F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110B6F">
              <w:rPr>
                <w:color w:val="000000"/>
                <w:sz w:val="22"/>
                <w:szCs w:val="22"/>
              </w:rPr>
              <w:t xml:space="preserve">Ответственный руководитель работ </w:t>
            </w:r>
          </w:p>
        </w:tc>
        <w:tc>
          <w:tcPr>
            <w:tcW w:w="48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0B6F" w:rsidRPr="00110B6F" w:rsidRDefault="00110B6F" w:rsidP="00110B6F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</w:tr>
      <w:tr w:rsidR="00110B6F" w:rsidRPr="00110B6F" w:rsidTr="00DB2853">
        <w:tc>
          <w:tcPr>
            <w:tcW w:w="470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0B6F" w:rsidRPr="00110B6F" w:rsidRDefault="00110B6F" w:rsidP="00110B6F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110B6F">
              <w:rPr>
                <w:color w:val="000000"/>
                <w:sz w:val="22"/>
                <w:szCs w:val="22"/>
              </w:rPr>
              <w:t xml:space="preserve">Ответственный исполнитель работ </w:t>
            </w:r>
          </w:p>
        </w:tc>
        <w:tc>
          <w:tcPr>
            <w:tcW w:w="48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0B6F" w:rsidRPr="00110B6F" w:rsidRDefault="00110B6F" w:rsidP="00110B6F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</w:tr>
      <w:tr w:rsidR="00110B6F" w:rsidRPr="00110B6F" w:rsidTr="00DB2853">
        <w:tc>
          <w:tcPr>
            <w:tcW w:w="470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0B6F" w:rsidRPr="00110B6F" w:rsidRDefault="00110B6F" w:rsidP="00110B6F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110B6F">
              <w:rPr>
                <w:color w:val="000000"/>
                <w:sz w:val="22"/>
                <w:szCs w:val="22"/>
              </w:rPr>
              <w:t xml:space="preserve">Исполнители работ </w:t>
            </w:r>
          </w:p>
        </w:tc>
        <w:tc>
          <w:tcPr>
            <w:tcW w:w="48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0B6F" w:rsidRPr="00110B6F" w:rsidRDefault="00110B6F" w:rsidP="00110B6F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</w:tr>
    </w:tbl>
    <w:p w:rsidR="00110B6F" w:rsidRPr="00110B6F" w:rsidRDefault="00110B6F" w:rsidP="00110B6F">
      <w:pPr>
        <w:autoSpaceDE w:val="0"/>
        <w:autoSpaceDN w:val="0"/>
        <w:adjustRightInd w:val="0"/>
        <w:ind w:firstLine="240"/>
        <w:jc w:val="both"/>
        <w:rPr>
          <w:color w:val="000000"/>
          <w:sz w:val="22"/>
          <w:szCs w:val="22"/>
        </w:rPr>
      </w:pPr>
    </w:p>
    <w:p w:rsidR="00110B6F" w:rsidRPr="00110B6F" w:rsidRDefault="00110B6F" w:rsidP="00110B6F">
      <w:pPr>
        <w:autoSpaceDE w:val="0"/>
        <w:autoSpaceDN w:val="0"/>
        <w:adjustRightInd w:val="0"/>
        <w:ind w:firstLine="240"/>
        <w:jc w:val="both"/>
        <w:rPr>
          <w:color w:val="000000"/>
          <w:sz w:val="22"/>
          <w:szCs w:val="22"/>
        </w:rPr>
      </w:pPr>
    </w:p>
    <w:p w:rsidR="00110B6F" w:rsidRPr="00110B6F" w:rsidRDefault="00110B6F" w:rsidP="00110B6F">
      <w:pPr>
        <w:autoSpaceDE w:val="0"/>
        <w:autoSpaceDN w:val="0"/>
        <w:adjustRightInd w:val="0"/>
        <w:jc w:val="center"/>
        <w:rPr>
          <w:b/>
          <w:bCs/>
          <w:color w:val="000000"/>
          <w:sz w:val="22"/>
          <w:szCs w:val="22"/>
        </w:rPr>
      </w:pPr>
      <w:r w:rsidRPr="00110B6F">
        <w:rPr>
          <w:b/>
          <w:bCs/>
          <w:color w:val="000000"/>
          <w:sz w:val="22"/>
          <w:szCs w:val="22"/>
        </w:rPr>
        <w:t xml:space="preserve">2. Общие требования пожарной безопасности при проведении огневых работ </w:t>
      </w:r>
    </w:p>
    <w:p w:rsidR="00110B6F" w:rsidRPr="00110B6F" w:rsidRDefault="00110B6F" w:rsidP="00DB2853">
      <w:pPr>
        <w:autoSpaceDE w:val="0"/>
        <w:autoSpaceDN w:val="0"/>
        <w:adjustRightInd w:val="0"/>
        <w:ind w:firstLine="567"/>
        <w:jc w:val="both"/>
        <w:rPr>
          <w:color w:val="000000"/>
          <w:sz w:val="22"/>
          <w:szCs w:val="22"/>
        </w:rPr>
      </w:pPr>
    </w:p>
    <w:p w:rsidR="00110B6F" w:rsidRPr="00110B6F" w:rsidRDefault="00110B6F" w:rsidP="00DB2853">
      <w:pPr>
        <w:autoSpaceDE w:val="0"/>
        <w:autoSpaceDN w:val="0"/>
        <w:adjustRightInd w:val="0"/>
        <w:ind w:firstLine="567"/>
        <w:jc w:val="both"/>
        <w:rPr>
          <w:color w:val="000000"/>
          <w:sz w:val="22"/>
          <w:szCs w:val="22"/>
        </w:rPr>
      </w:pPr>
      <w:r w:rsidRPr="00110B6F">
        <w:rPr>
          <w:color w:val="000000"/>
          <w:sz w:val="22"/>
          <w:szCs w:val="22"/>
        </w:rPr>
        <w:t>2.1. К огневым работам допускаются лица, достигшие возраста восемнадцати лет и прошедшие обязательные предварительные (при поступлении на работу) и периодические медицинские осмотры.</w:t>
      </w:r>
    </w:p>
    <w:p w:rsidR="00110B6F" w:rsidRPr="00110B6F" w:rsidRDefault="00110B6F" w:rsidP="00DB2853">
      <w:pPr>
        <w:autoSpaceDE w:val="0"/>
        <w:autoSpaceDN w:val="0"/>
        <w:adjustRightInd w:val="0"/>
        <w:ind w:firstLine="567"/>
        <w:jc w:val="both"/>
        <w:rPr>
          <w:color w:val="000000"/>
          <w:sz w:val="22"/>
          <w:szCs w:val="22"/>
        </w:rPr>
      </w:pPr>
    </w:p>
    <w:p w:rsidR="00110B6F" w:rsidRPr="00110B6F" w:rsidRDefault="00110B6F" w:rsidP="00DB2853">
      <w:pPr>
        <w:autoSpaceDE w:val="0"/>
        <w:autoSpaceDN w:val="0"/>
        <w:adjustRightInd w:val="0"/>
        <w:ind w:firstLine="567"/>
        <w:jc w:val="both"/>
        <w:rPr>
          <w:color w:val="000000"/>
          <w:sz w:val="22"/>
          <w:szCs w:val="22"/>
        </w:rPr>
      </w:pPr>
      <w:r w:rsidRPr="00110B6F">
        <w:rPr>
          <w:color w:val="000000"/>
          <w:sz w:val="22"/>
          <w:szCs w:val="22"/>
        </w:rPr>
        <w:t>2.2. Работники, выполняющие огневые работы, должны иметь квалификацию, соответствующую характеру выполняемых работ. Уровень квалификации подтверждается документом о профессиональном образовании (обучении) и (или) о квалификации.</w:t>
      </w:r>
    </w:p>
    <w:p w:rsidR="00110B6F" w:rsidRPr="00110B6F" w:rsidRDefault="00110B6F" w:rsidP="00DB2853">
      <w:pPr>
        <w:autoSpaceDE w:val="0"/>
        <w:autoSpaceDN w:val="0"/>
        <w:adjustRightInd w:val="0"/>
        <w:ind w:firstLine="567"/>
        <w:jc w:val="both"/>
        <w:rPr>
          <w:color w:val="000000"/>
          <w:sz w:val="22"/>
          <w:szCs w:val="22"/>
        </w:rPr>
      </w:pPr>
    </w:p>
    <w:p w:rsidR="00110B6F" w:rsidRPr="00110B6F" w:rsidRDefault="00110B6F" w:rsidP="00DB2853">
      <w:pPr>
        <w:autoSpaceDE w:val="0"/>
        <w:autoSpaceDN w:val="0"/>
        <w:adjustRightInd w:val="0"/>
        <w:ind w:firstLine="567"/>
        <w:jc w:val="both"/>
        <w:rPr>
          <w:color w:val="000000"/>
          <w:sz w:val="22"/>
          <w:szCs w:val="22"/>
        </w:rPr>
      </w:pPr>
      <w:r w:rsidRPr="00110B6F">
        <w:rPr>
          <w:color w:val="000000"/>
          <w:sz w:val="22"/>
          <w:szCs w:val="22"/>
        </w:rPr>
        <w:t>2.3. Работники допускаются к огневым работам после проведения:</w:t>
      </w:r>
    </w:p>
    <w:p w:rsidR="00110B6F" w:rsidRPr="00110B6F" w:rsidRDefault="00110B6F" w:rsidP="00DB2853">
      <w:pPr>
        <w:autoSpaceDE w:val="0"/>
        <w:autoSpaceDN w:val="0"/>
        <w:adjustRightInd w:val="0"/>
        <w:ind w:firstLine="567"/>
        <w:jc w:val="both"/>
        <w:rPr>
          <w:color w:val="000000"/>
          <w:sz w:val="22"/>
          <w:szCs w:val="22"/>
        </w:rPr>
      </w:pPr>
    </w:p>
    <w:p w:rsidR="00110B6F" w:rsidRPr="00110B6F" w:rsidRDefault="00110B6F" w:rsidP="00DB2853">
      <w:pPr>
        <w:autoSpaceDE w:val="0"/>
        <w:autoSpaceDN w:val="0"/>
        <w:adjustRightInd w:val="0"/>
        <w:ind w:firstLine="567"/>
        <w:jc w:val="both"/>
        <w:rPr>
          <w:color w:val="000000"/>
          <w:sz w:val="22"/>
          <w:szCs w:val="22"/>
        </w:rPr>
      </w:pPr>
      <w:r w:rsidRPr="00110B6F">
        <w:rPr>
          <w:color w:val="000000"/>
          <w:sz w:val="22"/>
          <w:szCs w:val="22"/>
        </w:rPr>
        <w:t>а) обучения и проверки знаний требований охраны труда в соответствии с Правилами обучения по охране труда и проверки знания требований охраны труда, утвержденными Постановлением Правительства Российской Федерации от 24.12.2021 № 2464;</w:t>
      </w:r>
    </w:p>
    <w:p w:rsidR="00110B6F" w:rsidRPr="00110B6F" w:rsidRDefault="00110B6F" w:rsidP="00DB2853">
      <w:pPr>
        <w:autoSpaceDE w:val="0"/>
        <w:autoSpaceDN w:val="0"/>
        <w:adjustRightInd w:val="0"/>
        <w:ind w:firstLine="567"/>
        <w:jc w:val="both"/>
        <w:rPr>
          <w:color w:val="000000"/>
          <w:sz w:val="22"/>
          <w:szCs w:val="22"/>
        </w:rPr>
      </w:pPr>
    </w:p>
    <w:p w:rsidR="00110B6F" w:rsidRPr="00110B6F" w:rsidRDefault="00110B6F" w:rsidP="00DB2853">
      <w:pPr>
        <w:autoSpaceDE w:val="0"/>
        <w:autoSpaceDN w:val="0"/>
        <w:adjustRightInd w:val="0"/>
        <w:ind w:firstLine="567"/>
        <w:jc w:val="both"/>
        <w:rPr>
          <w:color w:val="000000"/>
          <w:sz w:val="22"/>
          <w:szCs w:val="22"/>
        </w:rPr>
      </w:pPr>
      <w:r w:rsidRPr="00110B6F">
        <w:rPr>
          <w:color w:val="000000"/>
          <w:sz w:val="22"/>
          <w:szCs w:val="22"/>
        </w:rPr>
        <w:t>б) противопожарного инструктажа в соответствии с требованиями Приказа МЧС России от 16.12.2024 № 1120;</w:t>
      </w:r>
    </w:p>
    <w:p w:rsidR="00110B6F" w:rsidRPr="00110B6F" w:rsidRDefault="00110B6F" w:rsidP="00DB2853">
      <w:pPr>
        <w:autoSpaceDE w:val="0"/>
        <w:autoSpaceDN w:val="0"/>
        <w:adjustRightInd w:val="0"/>
        <w:ind w:firstLine="567"/>
        <w:jc w:val="both"/>
        <w:rPr>
          <w:color w:val="000000"/>
          <w:sz w:val="22"/>
          <w:szCs w:val="22"/>
        </w:rPr>
      </w:pPr>
    </w:p>
    <w:p w:rsidR="00110B6F" w:rsidRPr="00110B6F" w:rsidRDefault="00110B6F" w:rsidP="00DB2853">
      <w:pPr>
        <w:autoSpaceDE w:val="0"/>
        <w:autoSpaceDN w:val="0"/>
        <w:adjustRightInd w:val="0"/>
        <w:ind w:firstLine="567"/>
        <w:jc w:val="both"/>
        <w:rPr>
          <w:color w:val="000000"/>
          <w:sz w:val="22"/>
          <w:szCs w:val="22"/>
        </w:rPr>
      </w:pPr>
      <w:r w:rsidRPr="00110B6F">
        <w:rPr>
          <w:color w:val="000000"/>
          <w:sz w:val="22"/>
          <w:szCs w:val="22"/>
        </w:rPr>
        <w:t>2.4. Для защиты от общих производственных загрязнений, механических воздействий и опасностей при проведении огневых работ работник обязан использовать средства индивидуальной защиты (СИЗ).</w:t>
      </w:r>
    </w:p>
    <w:p w:rsidR="00110B6F" w:rsidRPr="00110B6F" w:rsidRDefault="00110B6F" w:rsidP="00DB2853">
      <w:pPr>
        <w:autoSpaceDE w:val="0"/>
        <w:autoSpaceDN w:val="0"/>
        <w:adjustRightInd w:val="0"/>
        <w:ind w:firstLine="567"/>
        <w:jc w:val="both"/>
        <w:rPr>
          <w:color w:val="000000"/>
          <w:sz w:val="22"/>
          <w:szCs w:val="22"/>
        </w:rPr>
      </w:pPr>
    </w:p>
    <w:p w:rsidR="00110B6F" w:rsidRPr="00110B6F" w:rsidRDefault="00110B6F" w:rsidP="00DB2853">
      <w:pPr>
        <w:autoSpaceDE w:val="0"/>
        <w:autoSpaceDN w:val="0"/>
        <w:adjustRightInd w:val="0"/>
        <w:ind w:firstLine="567"/>
        <w:jc w:val="both"/>
        <w:rPr>
          <w:color w:val="000000"/>
          <w:sz w:val="22"/>
          <w:szCs w:val="22"/>
        </w:rPr>
      </w:pPr>
      <w:r w:rsidRPr="00110B6F">
        <w:rPr>
          <w:color w:val="000000"/>
          <w:sz w:val="22"/>
          <w:szCs w:val="22"/>
        </w:rPr>
        <w:t>2.5. При проведении огневых работ необходимо:</w:t>
      </w:r>
    </w:p>
    <w:p w:rsidR="00110B6F" w:rsidRPr="00110B6F" w:rsidRDefault="00110B6F" w:rsidP="00DB2853">
      <w:pPr>
        <w:autoSpaceDE w:val="0"/>
        <w:autoSpaceDN w:val="0"/>
        <w:adjustRightInd w:val="0"/>
        <w:ind w:firstLine="567"/>
        <w:jc w:val="both"/>
        <w:rPr>
          <w:color w:val="000000"/>
          <w:sz w:val="22"/>
          <w:szCs w:val="22"/>
        </w:rPr>
      </w:pPr>
    </w:p>
    <w:p w:rsidR="00110B6F" w:rsidRPr="00110B6F" w:rsidRDefault="00110B6F" w:rsidP="00DB2853">
      <w:pPr>
        <w:autoSpaceDE w:val="0"/>
        <w:autoSpaceDN w:val="0"/>
        <w:adjustRightInd w:val="0"/>
        <w:ind w:firstLine="567"/>
        <w:jc w:val="both"/>
        <w:rPr>
          <w:color w:val="000000"/>
          <w:sz w:val="22"/>
          <w:szCs w:val="22"/>
        </w:rPr>
      </w:pPr>
      <w:r w:rsidRPr="00110B6F">
        <w:rPr>
          <w:color w:val="000000"/>
          <w:sz w:val="22"/>
          <w:szCs w:val="22"/>
        </w:rPr>
        <w:t xml:space="preserve">а) перед проведением огневых работ провентилировать помещения, в которых возможно скопление паров легковоспламеняющихся и горючих жидкостей, а также горючих газов; </w:t>
      </w:r>
    </w:p>
    <w:p w:rsidR="00110B6F" w:rsidRPr="00110B6F" w:rsidRDefault="00110B6F" w:rsidP="00DB2853">
      <w:pPr>
        <w:autoSpaceDE w:val="0"/>
        <w:autoSpaceDN w:val="0"/>
        <w:adjustRightInd w:val="0"/>
        <w:ind w:firstLine="567"/>
        <w:jc w:val="both"/>
        <w:rPr>
          <w:color w:val="000000"/>
          <w:sz w:val="22"/>
          <w:szCs w:val="22"/>
        </w:rPr>
      </w:pPr>
    </w:p>
    <w:p w:rsidR="00110B6F" w:rsidRPr="00110B6F" w:rsidRDefault="00110B6F" w:rsidP="00DB2853">
      <w:pPr>
        <w:autoSpaceDE w:val="0"/>
        <w:autoSpaceDN w:val="0"/>
        <w:adjustRightInd w:val="0"/>
        <w:ind w:firstLine="567"/>
        <w:jc w:val="both"/>
        <w:rPr>
          <w:color w:val="000000"/>
          <w:sz w:val="22"/>
          <w:szCs w:val="22"/>
        </w:rPr>
      </w:pPr>
      <w:r w:rsidRPr="00110B6F">
        <w:rPr>
          <w:color w:val="000000"/>
          <w:sz w:val="22"/>
          <w:szCs w:val="22"/>
        </w:rPr>
        <w:t xml:space="preserve">б) обеспечить место производства работ не менее чем 2 огнетушителями с минимальным рангом модельного очага пожара 2A, 55B и покрывалом для изоляции очага возгорания; </w:t>
      </w:r>
    </w:p>
    <w:p w:rsidR="00110B6F" w:rsidRPr="00110B6F" w:rsidRDefault="00110B6F" w:rsidP="00DB2853">
      <w:pPr>
        <w:autoSpaceDE w:val="0"/>
        <w:autoSpaceDN w:val="0"/>
        <w:adjustRightInd w:val="0"/>
        <w:ind w:firstLine="567"/>
        <w:jc w:val="both"/>
        <w:rPr>
          <w:color w:val="000000"/>
          <w:sz w:val="22"/>
          <w:szCs w:val="22"/>
        </w:rPr>
      </w:pPr>
    </w:p>
    <w:p w:rsidR="00110B6F" w:rsidRPr="00110B6F" w:rsidRDefault="00110B6F" w:rsidP="00DB2853">
      <w:pPr>
        <w:autoSpaceDE w:val="0"/>
        <w:autoSpaceDN w:val="0"/>
        <w:adjustRightInd w:val="0"/>
        <w:ind w:firstLine="567"/>
        <w:jc w:val="both"/>
        <w:rPr>
          <w:color w:val="000000"/>
          <w:sz w:val="22"/>
          <w:szCs w:val="22"/>
        </w:rPr>
      </w:pPr>
      <w:r w:rsidRPr="00110B6F">
        <w:rPr>
          <w:color w:val="000000"/>
          <w:sz w:val="22"/>
          <w:szCs w:val="22"/>
        </w:rPr>
        <w:t xml:space="preserve">в) плотно закрыть все двери, соединяющие помещения, в которых проводятся огневые работы, с другими помещениями, в том числе двери тамбур-шлюзов, открыть окна; </w:t>
      </w:r>
    </w:p>
    <w:p w:rsidR="00110B6F" w:rsidRPr="00110B6F" w:rsidRDefault="00110B6F" w:rsidP="00DB2853">
      <w:pPr>
        <w:autoSpaceDE w:val="0"/>
        <w:autoSpaceDN w:val="0"/>
        <w:adjustRightInd w:val="0"/>
        <w:ind w:firstLine="567"/>
        <w:jc w:val="both"/>
        <w:rPr>
          <w:color w:val="000000"/>
          <w:sz w:val="22"/>
          <w:szCs w:val="22"/>
        </w:rPr>
      </w:pPr>
    </w:p>
    <w:p w:rsidR="00110B6F" w:rsidRPr="00110B6F" w:rsidRDefault="00110B6F" w:rsidP="00DB2853">
      <w:pPr>
        <w:autoSpaceDE w:val="0"/>
        <w:autoSpaceDN w:val="0"/>
        <w:adjustRightInd w:val="0"/>
        <w:ind w:firstLine="567"/>
        <w:jc w:val="both"/>
        <w:rPr>
          <w:color w:val="000000"/>
          <w:sz w:val="22"/>
          <w:szCs w:val="22"/>
        </w:rPr>
      </w:pPr>
      <w:r w:rsidRPr="00110B6F">
        <w:rPr>
          <w:color w:val="000000"/>
          <w:sz w:val="22"/>
          <w:szCs w:val="22"/>
        </w:rPr>
        <w:t xml:space="preserve">г) осуществлять контроль состояния парогазовоздушной среды в технологическом оборудовании, на котором проводятся огневые работы, и в опасной зоне; </w:t>
      </w:r>
    </w:p>
    <w:p w:rsidR="00110B6F" w:rsidRPr="00110B6F" w:rsidRDefault="00110B6F" w:rsidP="00DB2853">
      <w:pPr>
        <w:autoSpaceDE w:val="0"/>
        <w:autoSpaceDN w:val="0"/>
        <w:adjustRightInd w:val="0"/>
        <w:ind w:firstLine="567"/>
        <w:jc w:val="both"/>
        <w:rPr>
          <w:color w:val="000000"/>
          <w:sz w:val="22"/>
          <w:szCs w:val="22"/>
        </w:rPr>
      </w:pPr>
    </w:p>
    <w:p w:rsidR="00110B6F" w:rsidRPr="00110B6F" w:rsidRDefault="00110B6F" w:rsidP="00DB2853">
      <w:pPr>
        <w:autoSpaceDE w:val="0"/>
        <w:autoSpaceDN w:val="0"/>
        <w:adjustRightInd w:val="0"/>
        <w:ind w:firstLine="567"/>
        <w:jc w:val="both"/>
        <w:rPr>
          <w:color w:val="000000"/>
          <w:sz w:val="22"/>
          <w:szCs w:val="22"/>
        </w:rPr>
      </w:pPr>
      <w:r w:rsidRPr="00110B6F">
        <w:rPr>
          <w:color w:val="000000"/>
          <w:sz w:val="22"/>
          <w:szCs w:val="22"/>
        </w:rPr>
        <w:t xml:space="preserve">д) прекратить огневые работы в случае повышения содержания горючих веществ или снижения концентрации флегматизатора в опасной зоне или технологическом оборудовании до значений предельно допустимых взрывобезопасных концентраций паров (газов). </w:t>
      </w:r>
    </w:p>
    <w:p w:rsidR="00110B6F" w:rsidRPr="00110B6F" w:rsidRDefault="00110B6F" w:rsidP="00DB2853">
      <w:pPr>
        <w:autoSpaceDE w:val="0"/>
        <w:autoSpaceDN w:val="0"/>
        <w:adjustRightInd w:val="0"/>
        <w:ind w:firstLine="567"/>
        <w:jc w:val="both"/>
        <w:rPr>
          <w:color w:val="000000"/>
          <w:sz w:val="22"/>
          <w:szCs w:val="22"/>
        </w:rPr>
      </w:pPr>
    </w:p>
    <w:p w:rsidR="00110B6F" w:rsidRPr="00110B6F" w:rsidRDefault="00110B6F" w:rsidP="00DB2853">
      <w:pPr>
        <w:autoSpaceDE w:val="0"/>
        <w:autoSpaceDN w:val="0"/>
        <w:adjustRightInd w:val="0"/>
        <w:ind w:firstLine="567"/>
        <w:jc w:val="both"/>
        <w:rPr>
          <w:color w:val="000000"/>
          <w:sz w:val="22"/>
          <w:szCs w:val="22"/>
        </w:rPr>
      </w:pPr>
      <w:r w:rsidRPr="00110B6F">
        <w:rPr>
          <w:color w:val="000000"/>
          <w:sz w:val="22"/>
          <w:szCs w:val="22"/>
        </w:rPr>
        <w:t xml:space="preserve">2.6. Технологическое оборудование, на котором будут проводиться огневые работы, необходимо пропарить, промыть, очистить, освободить от пожаровзрывоопасных веществ и отключить от действующих коммуникаций (за исключением коммуникаций, используемых для подготовки к проведению огневых работ). </w:t>
      </w:r>
    </w:p>
    <w:p w:rsidR="00110B6F" w:rsidRPr="00110B6F" w:rsidRDefault="00110B6F" w:rsidP="00DB2853">
      <w:pPr>
        <w:autoSpaceDE w:val="0"/>
        <w:autoSpaceDN w:val="0"/>
        <w:adjustRightInd w:val="0"/>
        <w:ind w:firstLine="567"/>
        <w:jc w:val="both"/>
        <w:rPr>
          <w:color w:val="000000"/>
          <w:sz w:val="22"/>
          <w:szCs w:val="22"/>
        </w:rPr>
      </w:pPr>
    </w:p>
    <w:p w:rsidR="00110B6F" w:rsidRPr="00110B6F" w:rsidRDefault="00110B6F" w:rsidP="00DB2853">
      <w:pPr>
        <w:autoSpaceDE w:val="0"/>
        <w:autoSpaceDN w:val="0"/>
        <w:adjustRightInd w:val="0"/>
        <w:ind w:firstLine="567"/>
        <w:jc w:val="both"/>
        <w:rPr>
          <w:color w:val="000000"/>
          <w:sz w:val="22"/>
          <w:szCs w:val="22"/>
        </w:rPr>
      </w:pPr>
      <w:r w:rsidRPr="00110B6F">
        <w:rPr>
          <w:color w:val="000000"/>
          <w:sz w:val="22"/>
          <w:szCs w:val="22"/>
        </w:rPr>
        <w:t xml:space="preserve">При пропарке внутреннего объема технологического оборудования температура подаваемого водяного пара не должна превышать значение, равное 80 процентам температуры самовоспламенения горючего пара (газа). </w:t>
      </w:r>
    </w:p>
    <w:p w:rsidR="00110B6F" w:rsidRPr="00110B6F" w:rsidRDefault="00110B6F" w:rsidP="00DB2853">
      <w:pPr>
        <w:autoSpaceDE w:val="0"/>
        <w:autoSpaceDN w:val="0"/>
        <w:adjustRightInd w:val="0"/>
        <w:ind w:firstLine="567"/>
        <w:jc w:val="both"/>
        <w:rPr>
          <w:color w:val="000000"/>
          <w:sz w:val="22"/>
          <w:szCs w:val="22"/>
        </w:rPr>
      </w:pPr>
    </w:p>
    <w:p w:rsidR="00110B6F" w:rsidRPr="00110B6F" w:rsidRDefault="00110B6F" w:rsidP="00DB2853">
      <w:pPr>
        <w:autoSpaceDE w:val="0"/>
        <w:autoSpaceDN w:val="0"/>
        <w:adjustRightInd w:val="0"/>
        <w:ind w:firstLine="567"/>
        <w:jc w:val="both"/>
        <w:rPr>
          <w:color w:val="000000"/>
          <w:sz w:val="22"/>
          <w:szCs w:val="22"/>
        </w:rPr>
      </w:pPr>
      <w:r w:rsidRPr="00110B6F">
        <w:rPr>
          <w:color w:val="000000"/>
          <w:sz w:val="22"/>
          <w:szCs w:val="22"/>
        </w:rPr>
        <w:t xml:space="preserve">Промывать технологическое оборудование следует при концентрации в нем паров (газов), находящейся вне пределов их воспламенения, и в электростатически безопасном режиме. </w:t>
      </w:r>
    </w:p>
    <w:p w:rsidR="00110B6F" w:rsidRPr="00110B6F" w:rsidRDefault="00110B6F" w:rsidP="00DB2853">
      <w:pPr>
        <w:autoSpaceDE w:val="0"/>
        <w:autoSpaceDN w:val="0"/>
        <w:adjustRightInd w:val="0"/>
        <w:ind w:firstLine="567"/>
        <w:jc w:val="both"/>
        <w:rPr>
          <w:color w:val="000000"/>
          <w:sz w:val="22"/>
          <w:szCs w:val="22"/>
        </w:rPr>
      </w:pPr>
    </w:p>
    <w:p w:rsidR="00110B6F" w:rsidRPr="00110B6F" w:rsidRDefault="00110B6F" w:rsidP="00DB2853">
      <w:pPr>
        <w:autoSpaceDE w:val="0"/>
        <w:autoSpaceDN w:val="0"/>
        <w:adjustRightInd w:val="0"/>
        <w:ind w:firstLine="567"/>
        <w:jc w:val="both"/>
        <w:rPr>
          <w:color w:val="000000"/>
          <w:sz w:val="22"/>
          <w:szCs w:val="22"/>
        </w:rPr>
      </w:pPr>
      <w:r w:rsidRPr="00110B6F">
        <w:rPr>
          <w:color w:val="000000"/>
          <w:sz w:val="22"/>
          <w:szCs w:val="22"/>
        </w:rPr>
        <w:t xml:space="preserve">Способы очистки помещений, а также оборудования и коммуникаций, в которых проводятся огневые работы, не должны приводить к образованию взрывоопасных паро- и пылевоздушных смесей и появлению источников зажигания. </w:t>
      </w:r>
    </w:p>
    <w:p w:rsidR="00110B6F" w:rsidRPr="00110B6F" w:rsidRDefault="00110B6F" w:rsidP="00DB2853">
      <w:pPr>
        <w:autoSpaceDE w:val="0"/>
        <w:autoSpaceDN w:val="0"/>
        <w:adjustRightInd w:val="0"/>
        <w:ind w:firstLine="567"/>
        <w:jc w:val="both"/>
        <w:rPr>
          <w:color w:val="000000"/>
          <w:sz w:val="22"/>
          <w:szCs w:val="22"/>
        </w:rPr>
      </w:pPr>
    </w:p>
    <w:p w:rsidR="00110B6F" w:rsidRPr="00110B6F" w:rsidRDefault="00110B6F" w:rsidP="00DB2853">
      <w:pPr>
        <w:autoSpaceDE w:val="0"/>
        <w:autoSpaceDN w:val="0"/>
        <w:adjustRightInd w:val="0"/>
        <w:ind w:firstLine="567"/>
        <w:jc w:val="both"/>
        <w:rPr>
          <w:color w:val="000000"/>
          <w:sz w:val="22"/>
          <w:szCs w:val="22"/>
        </w:rPr>
      </w:pPr>
      <w:r w:rsidRPr="00110B6F">
        <w:rPr>
          <w:color w:val="000000"/>
          <w:sz w:val="22"/>
          <w:szCs w:val="22"/>
        </w:rPr>
        <w:t xml:space="preserve">2.7. Для исключения попадания раскаленных частиц металла в смежные помещения, соседние этажи и другие помещения все смотровые, технологические и другие люки (лючки), вентиляционные, монтажные и другие проемы (отверстия) в перекрытиях, стенах и перегородках помещений, где проводятся огневые работы, закрываются негорючими материалами. </w:t>
      </w:r>
    </w:p>
    <w:p w:rsidR="00110B6F" w:rsidRPr="00110B6F" w:rsidRDefault="00110B6F" w:rsidP="00DB2853">
      <w:pPr>
        <w:autoSpaceDE w:val="0"/>
        <w:autoSpaceDN w:val="0"/>
        <w:adjustRightInd w:val="0"/>
        <w:ind w:firstLine="567"/>
        <w:jc w:val="both"/>
        <w:rPr>
          <w:color w:val="000000"/>
          <w:sz w:val="22"/>
          <w:szCs w:val="22"/>
        </w:rPr>
      </w:pPr>
    </w:p>
    <w:p w:rsidR="00110B6F" w:rsidRPr="00110B6F" w:rsidRDefault="00110B6F" w:rsidP="00DB2853">
      <w:pPr>
        <w:autoSpaceDE w:val="0"/>
        <w:autoSpaceDN w:val="0"/>
        <w:adjustRightInd w:val="0"/>
        <w:ind w:firstLine="567"/>
        <w:jc w:val="both"/>
        <w:rPr>
          <w:color w:val="000000"/>
          <w:sz w:val="22"/>
          <w:szCs w:val="22"/>
        </w:rPr>
      </w:pPr>
      <w:r w:rsidRPr="00110B6F">
        <w:rPr>
          <w:color w:val="000000"/>
          <w:sz w:val="22"/>
          <w:szCs w:val="22"/>
        </w:rPr>
        <w:t>Место проведения огневых работ очищается от горючих веществ и материалов в радиусе очистки территории от горючих материалов, использование которых не предусмотрено технологией производства работ, согласно таблице № 1</w:t>
      </w:r>
    </w:p>
    <w:p w:rsidR="00110B6F" w:rsidRPr="00110B6F" w:rsidRDefault="00110B6F" w:rsidP="00110B6F">
      <w:pPr>
        <w:autoSpaceDE w:val="0"/>
        <w:autoSpaceDN w:val="0"/>
        <w:adjustRightInd w:val="0"/>
        <w:ind w:firstLine="240"/>
        <w:jc w:val="both"/>
        <w:rPr>
          <w:color w:val="000000"/>
          <w:sz w:val="22"/>
          <w:szCs w:val="22"/>
        </w:rPr>
      </w:pPr>
    </w:p>
    <w:p w:rsidR="00110B6F" w:rsidRPr="00110B6F" w:rsidRDefault="00110B6F" w:rsidP="00110B6F">
      <w:pPr>
        <w:autoSpaceDE w:val="0"/>
        <w:autoSpaceDN w:val="0"/>
        <w:adjustRightInd w:val="0"/>
        <w:ind w:firstLine="240"/>
        <w:jc w:val="both"/>
        <w:rPr>
          <w:color w:val="000000"/>
          <w:sz w:val="22"/>
          <w:szCs w:val="22"/>
        </w:rPr>
      </w:pPr>
    </w:p>
    <w:p w:rsidR="00110B6F" w:rsidRPr="00110B6F" w:rsidRDefault="00110B6F" w:rsidP="00110B6F">
      <w:pPr>
        <w:autoSpaceDE w:val="0"/>
        <w:autoSpaceDN w:val="0"/>
        <w:adjustRightInd w:val="0"/>
        <w:jc w:val="right"/>
        <w:rPr>
          <w:color w:val="000000"/>
          <w:sz w:val="22"/>
          <w:szCs w:val="22"/>
        </w:rPr>
      </w:pPr>
      <w:r w:rsidRPr="00110B6F">
        <w:rPr>
          <w:color w:val="000000"/>
          <w:sz w:val="22"/>
          <w:szCs w:val="22"/>
        </w:rPr>
        <w:t xml:space="preserve">Таблица № 1 </w:t>
      </w:r>
    </w:p>
    <w:p w:rsidR="00110B6F" w:rsidRPr="00110B6F" w:rsidRDefault="00110B6F" w:rsidP="00110B6F">
      <w:pPr>
        <w:autoSpaceDE w:val="0"/>
        <w:autoSpaceDN w:val="0"/>
        <w:adjustRightInd w:val="0"/>
        <w:ind w:firstLine="240"/>
        <w:jc w:val="both"/>
        <w:rPr>
          <w:color w:val="000000"/>
          <w:sz w:val="22"/>
          <w:szCs w:val="22"/>
        </w:rPr>
      </w:pPr>
    </w:p>
    <w:p w:rsidR="00110B6F" w:rsidRPr="00110B6F" w:rsidRDefault="00110B6F" w:rsidP="00110B6F">
      <w:pPr>
        <w:autoSpaceDE w:val="0"/>
        <w:autoSpaceDN w:val="0"/>
        <w:adjustRightInd w:val="0"/>
        <w:ind w:firstLine="240"/>
        <w:jc w:val="both"/>
        <w:rPr>
          <w:color w:val="000000"/>
          <w:sz w:val="22"/>
          <w:szCs w:val="22"/>
        </w:rPr>
      </w:pPr>
    </w:p>
    <w:p w:rsidR="00110B6F" w:rsidRPr="00110B6F" w:rsidRDefault="00110B6F" w:rsidP="00110B6F">
      <w:pPr>
        <w:autoSpaceDE w:val="0"/>
        <w:autoSpaceDN w:val="0"/>
        <w:adjustRightInd w:val="0"/>
        <w:jc w:val="center"/>
        <w:rPr>
          <w:b/>
          <w:bCs/>
          <w:color w:val="000000"/>
          <w:sz w:val="22"/>
          <w:szCs w:val="22"/>
        </w:rPr>
      </w:pPr>
      <w:r w:rsidRPr="00110B6F">
        <w:rPr>
          <w:b/>
          <w:bCs/>
          <w:color w:val="000000"/>
          <w:sz w:val="22"/>
          <w:szCs w:val="22"/>
        </w:rPr>
        <w:t xml:space="preserve">Радиус очистки территории от горючих материалов, использование которых не предусмотрено технологией производства работ </w:t>
      </w:r>
    </w:p>
    <w:p w:rsidR="00110B6F" w:rsidRPr="00110B6F" w:rsidRDefault="00110B6F" w:rsidP="00110B6F">
      <w:pPr>
        <w:autoSpaceDE w:val="0"/>
        <w:autoSpaceDN w:val="0"/>
        <w:adjustRightInd w:val="0"/>
        <w:ind w:firstLine="240"/>
        <w:jc w:val="both"/>
        <w:rPr>
          <w:color w:val="000000"/>
          <w:sz w:val="22"/>
          <w:szCs w:val="22"/>
        </w:rPr>
      </w:pPr>
    </w:p>
    <w:tbl>
      <w:tblPr>
        <w:tblW w:w="9667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076"/>
        <w:gridCol w:w="4591"/>
      </w:tblGrid>
      <w:tr w:rsidR="00110B6F" w:rsidRPr="00110B6F" w:rsidTr="00DB2853">
        <w:tc>
          <w:tcPr>
            <w:tcW w:w="5076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</w:tcPr>
          <w:p w:rsidR="00110B6F" w:rsidRPr="00110B6F" w:rsidRDefault="00110B6F" w:rsidP="00110B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 w:rsidRPr="00110B6F">
              <w:rPr>
                <w:color w:val="000000"/>
                <w:sz w:val="22"/>
                <w:szCs w:val="22"/>
              </w:rPr>
              <w:t>Высота точки сварки над уровнем пола или прилегающей территорией (метров)</w:t>
            </w:r>
          </w:p>
        </w:tc>
        <w:tc>
          <w:tcPr>
            <w:tcW w:w="459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:rsidR="00110B6F" w:rsidRPr="00110B6F" w:rsidRDefault="00110B6F" w:rsidP="00110B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 w:rsidRPr="00110B6F">
              <w:rPr>
                <w:color w:val="000000"/>
                <w:sz w:val="22"/>
                <w:szCs w:val="22"/>
              </w:rPr>
              <w:t>Минимальный радиус зоны очистки территории от горючих материалов (метров)</w:t>
            </w:r>
          </w:p>
        </w:tc>
      </w:tr>
      <w:tr w:rsidR="00110B6F" w:rsidRPr="00110B6F" w:rsidTr="00DB2853">
        <w:tc>
          <w:tcPr>
            <w:tcW w:w="5076" w:type="dxa"/>
            <w:tcBorders>
              <w:top w:val="single" w:sz="2" w:space="0" w:color="auto"/>
              <w:left w:val="nil"/>
              <w:bottom w:val="nil"/>
              <w:right w:val="nil"/>
            </w:tcBorders>
          </w:tcPr>
          <w:p w:rsidR="00110B6F" w:rsidRPr="00110B6F" w:rsidRDefault="00110B6F" w:rsidP="00110B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 w:rsidRPr="00110B6F">
              <w:rPr>
                <w:color w:val="000000"/>
                <w:sz w:val="22"/>
                <w:szCs w:val="22"/>
              </w:rPr>
              <w:t>0</w:t>
            </w:r>
          </w:p>
          <w:p w:rsidR="00110B6F" w:rsidRPr="00110B6F" w:rsidRDefault="00110B6F" w:rsidP="00110B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4591" w:type="dxa"/>
            <w:tcBorders>
              <w:top w:val="single" w:sz="2" w:space="0" w:color="auto"/>
              <w:left w:val="nil"/>
              <w:bottom w:val="nil"/>
              <w:right w:val="nil"/>
            </w:tcBorders>
          </w:tcPr>
          <w:p w:rsidR="00110B6F" w:rsidRPr="00110B6F" w:rsidRDefault="00110B6F" w:rsidP="00110B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 w:rsidRPr="00110B6F">
              <w:rPr>
                <w:color w:val="000000"/>
                <w:sz w:val="22"/>
                <w:szCs w:val="22"/>
              </w:rPr>
              <w:t xml:space="preserve">5 </w:t>
            </w:r>
          </w:p>
        </w:tc>
      </w:tr>
      <w:tr w:rsidR="00110B6F" w:rsidRPr="00110B6F" w:rsidTr="00DB2853">
        <w:tc>
          <w:tcPr>
            <w:tcW w:w="5076" w:type="dxa"/>
            <w:tcBorders>
              <w:top w:val="nil"/>
              <w:left w:val="nil"/>
              <w:bottom w:val="nil"/>
              <w:right w:val="nil"/>
            </w:tcBorders>
          </w:tcPr>
          <w:p w:rsidR="00110B6F" w:rsidRPr="00110B6F" w:rsidRDefault="00110B6F" w:rsidP="00110B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 w:rsidRPr="00110B6F">
              <w:rPr>
                <w:color w:val="000000"/>
                <w:sz w:val="22"/>
                <w:szCs w:val="22"/>
              </w:rPr>
              <w:t>2</w:t>
            </w:r>
          </w:p>
          <w:p w:rsidR="00110B6F" w:rsidRPr="00110B6F" w:rsidRDefault="00110B6F" w:rsidP="00110B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4591" w:type="dxa"/>
            <w:tcBorders>
              <w:top w:val="nil"/>
              <w:left w:val="nil"/>
              <w:bottom w:val="nil"/>
              <w:right w:val="nil"/>
            </w:tcBorders>
          </w:tcPr>
          <w:p w:rsidR="00110B6F" w:rsidRPr="00110B6F" w:rsidRDefault="00110B6F" w:rsidP="00110B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 w:rsidRPr="00110B6F">
              <w:rPr>
                <w:color w:val="000000"/>
                <w:sz w:val="22"/>
                <w:szCs w:val="22"/>
              </w:rPr>
              <w:t xml:space="preserve">8 </w:t>
            </w:r>
          </w:p>
        </w:tc>
      </w:tr>
      <w:tr w:rsidR="00110B6F" w:rsidRPr="00110B6F" w:rsidTr="00DB2853">
        <w:tc>
          <w:tcPr>
            <w:tcW w:w="5076" w:type="dxa"/>
            <w:tcBorders>
              <w:top w:val="nil"/>
              <w:left w:val="nil"/>
              <w:bottom w:val="nil"/>
              <w:right w:val="nil"/>
            </w:tcBorders>
          </w:tcPr>
          <w:p w:rsidR="00110B6F" w:rsidRPr="00110B6F" w:rsidRDefault="00110B6F" w:rsidP="00110B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 w:rsidRPr="00110B6F">
              <w:rPr>
                <w:color w:val="000000"/>
                <w:sz w:val="22"/>
                <w:szCs w:val="22"/>
              </w:rPr>
              <w:t>3</w:t>
            </w:r>
          </w:p>
          <w:p w:rsidR="00110B6F" w:rsidRPr="00110B6F" w:rsidRDefault="00110B6F" w:rsidP="00110B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4591" w:type="dxa"/>
            <w:tcBorders>
              <w:top w:val="nil"/>
              <w:left w:val="nil"/>
              <w:bottom w:val="nil"/>
              <w:right w:val="nil"/>
            </w:tcBorders>
          </w:tcPr>
          <w:p w:rsidR="00110B6F" w:rsidRPr="00110B6F" w:rsidRDefault="00110B6F" w:rsidP="00110B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 w:rsidRPr="00110B6F">
              <w:rPr>
                <w:color w:val="000000"/>
                <w:sz w:val="22"/>
                <w:szCs w:val="22"/>
              </w:rPr>
              <w:t xml:space="preserve">9 </w:t>
            </w:r>
          </w:p>
        </w:tc>
      </w:tr>
      <w:tr w:rsidR="00110B6F" w:rsidRPr="00110B6F" w:rsidTr="00DB2853">
        <w:tc>
          <w:tcPr>
            <w:tcW w:w="5076" w:type="dxa"/>
            <w:tcBorders>
              <w:top w:val="nil"/>
              <w:left w:val="nil"/>
              <w:bottom w:val="nil"/>
              <w:right w:val="nil"/>
            </w:tcBorders>
          </w:tcPr>
          <w:p w:rsidR="00110B6F" w:rsidRPr="00110B6F" w:rsidRDefault="00110B6F" w:rsidP="00110B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 w:rsidRPr="00110B6F">
              <w:rPr>
                <w:color w:val="000000"/>
                <w:sz w:val="22"/>
                <w:szCs w:val="22"/>
              </w:rPr>
              <w:t>4</w:t>
            </w:r>
          </w:p>
          <w:p w:rsidR="00110B6F" w:rsidRPr="00110B6F" w:rsidRDefault="00110B6F" w:rsidP="00110B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4591" w:type="dxa"/>
            <w:tcBorders>
              <w:top w:val="nil"/>
              <w:left w:val="nil"/>
              <w:bottom w:val="nil"/>
              <w:right w:val="nil"/>
            </w:tcBorders>
          </w:tcPr>
          <w:p w:rsidR="00110B6F" w:rsidRPr="00110B6F" w:rsidRDefault="00110B6F" w:rsidP="00110B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 w:rsidRPr="00110B6F">
              <w:rPr>
                <w:color w:val="000000"/>
                <w:sz w:val="22"/>
                <w:szCs w:val="22"/>
              </w:rPr>
              <w:t xml:space="preserve">10 </w:t>
            </w:r>
          </w:p>
        </w:tc>
      </w:tr>
      <w:tr w:rsidR="00110B6F" w:rsidRPr="00110B6F" w:rsidTr="00DB2853">
        <w:tc>
          <w:tcPr>
            <w:tcW w:w="5076" w:type="dxa"/>
            <w:tcBorders>
              <w:top w:val="nil"/>
              <w:left w:val="nil"/>
              <w:bottom w:val="nil"/>
              <w:right w:val="nil"/>
            </w:tcBorders>
          </w:tcPr>
          <w:p w:rsidR="00110B6F" w:rsidRPr="00110B6F" w:rsidRDefault="00110B6F" w:rsidP="00110B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 w:rsidRPr="00110B6F">
              <w:rPr>
                <w:color w:val="000000"/>
                <w:sz w:val="22"/>
                <w:szCs w:val="22"/>
              </w:rPr>
              <w:t>6</w:t>
            </w:r>
          </w:p>
          <w:p w:rsidR="00110B6F" w:rsidRPr="00110B6F" w:rsidRDefault="00110B6F" w:rsidP="00110B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4591" w:type="dxa"/>
            <w:tcBorders>
              <w:top w:val="nil"/>
              <w:left w:val="nil"/>
              <w:bottom w:val="nil"/>
              <w:right w:val="nil"/>
            </w:tcBorders>
          </w:tcPr>
          <w:p w:rsidR="00110B6F" w:rsidRPr="00110B6F" w:rsidRDefault="00110B6F" w:rsidP="00110B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 w:rsidRPr="00110B6F">
              <w:rPr>
                <w:color w:val="000000"/>
                <w:sz w:val="22"/>
                <w:szCs w:val="22"/>
              </w:rPr>
              <w:t xml:space="preserve">11 </w:t>
            </w:r>
          </w:p>
        </w:tc>
      </w:tr>
      <w:tr w:rsidR="00110B6F" w:rsidRPr="00110B6F" w:rsidTr="00DB2853">
        <w:tc>
          <w:tcPr>
            <w:tcW w:w="5076" w:type="dxa"/>
            <w:tcBorders>
              <w:top w:val="nil"/>
              <w:left w:val="nil"/>
              <w:bottom w:val="nil"/>
              <w:right w:val="nil"/>
            </w:tcBorders>
          </w:tcPr>
          <w:p w:rsidR="00110B6F" w:rsidRPr="00110B6F" w:rsidRDefault="00110B6F" w:rsidP="00110B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 w:rsidRPr="00110B6F">
              <w:rPr>
                <w:color w:val="000000"/>
                <w:sz w:val="22"/>
                <w:szCs w:val="22"/>
              </w:rPr>
              <w:t>8</w:t>
            </w:r>
          </w:p>
          <w:p w:rsidR="00110B6F" w:rsidRPr="00110B6F" w:rsidRDefault="00110B6F" w:rsidP="00110B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4591" w:type="dxa"/>
            <w:tcBorders>
              <w:top w:val="nil"/>
              <w:left w:val="nil"/>
              <w:bottom w:val="nil"/>
              <w:right w:val="nil"/>
            </w:tcBorders>
          </w:tcPr>
          <w:p w:rsidR="00110B6F" w:rsidRPr="00110B6F" w:rsidRDefault="00110B6F" w:rsidP="00110B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 w:rsidRPr="00110B6F">
              <w:rPr>
                <w:color w:val="000000"/>
                <w:sz w:val="22"/>
                <w:szCs w:val="22"/>
              </w:rPr>
              <w:t xml:space="preserve">12 </w:t>
            </w:r>
          </w:p>
        </w:tc>
      </w:tr>
      <w:tr w:rsidR="00110B6F" w:rsidRPr="00110B6F" w:rsidTr="00DB2853">
        <w:tc>
          <w:tcPr>
            <w:tcW w:w="5076" w:type="dxa"/>
            <w:tcBorders>
              <w:top w:val="nil"/>
              <w:left w:val="nil"/>
              <w:bottom w:val="nil"/>
              <w:right w:val="nil"/>
            </w:tcBorders>
          </w:tcPr>
          <w:p w:rsidR="00110B6F" w:rsidRPr="00110B6F" w:rsidRDefault="00110B6F" w:rsidP="00110B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 w:rsidRPr="00110B6F">
              <w:rPr>
                <w:color w:val="000000"/>
                <w:sz w:val="22"/>
                <w:szCs w:val="22"/>
              </w:rPr>
              <w:t>10</w:t>
            </w:r>
          </w:p>
          <w:p w:rsidR="00110B6F" w:rsidRPr="00110B6F" w:rsidRDefault="00110B6F" w:rsidP="00110B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4591" w:type="dxa"/>
            <w:tcBorders>
              <w:top w:val="nil"/>
              <w:left w:val="nil"/>
              <w:bottom w:val="nil"/>
              <w:right w:val="nil"/>
            </w:tcBorders>
          </w:tcPr>
          <w:p w:rsidR="00110B6F" w:rsidRPr="00110B6F" w:rsidRDefault="00110B6F" w:rsidP="00110B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 w:rsidRPr="00110B6F">
              <w:rPr>
                <w:color w:val="000000"/>
                <w:sz w:val="22"/>
                <w:szCs w:val="22"/>
              </w:rPr>
              <w:t xml:space="preserve">13 </w:t>
            </w:r>
          </w:p>
        </w:tc>
      </w:tr>
      <w:tr w:rsidR="00110B6F" w:rsidRPr="00110B6F" w:rsidTr="00DB2853">
        <w:tc>
          <w:tcPr>
            <w:tcW w:w="5076" w:type="dxa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110B6F" w:rsidRPr="00110B6F" w:rsidRDefault="00110B6F" w:rsidP="00110B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 w:rsidRPr="00110B6F">
              <w:rPr>
                <w:color w:val="000000"/>
                <w:sz w:val="22"/>
                <w:szCs w:val="22"/>
              </w:rPr>
              <w:t xml:space="preserve">свыше 10 </w:t>
            </w:r>
          </w:p>
        </w:tc>
        <w:tc>
          <w:tcPr>
            <w:tcW w:w="4591" w:type="dxa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110B6F" w:rsidRPr="00110B6F" w:rsidRDefault="00110B6F" w:rsidP="00110B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 w:rsidRPr="00110B6F">
              <w:rPr>
                <w:color w:val="000000"/>
                <w:sz w:val="22"/>
                <w:szCs w:val="22"/>
              </w:rPr>
              <w:t xml:space="preserve">14 </w:t>
            </w:r>
          </w:p>
        </w:tc>
      </w:tr>
    </w:tbl>
    <w:p w:rsidR="00110B6F" w:rsidRPr="00110B6F" w:rsidRDefault="00110B6F" w:rsidP="00DB2853">
      <w:pPr>
        <w:autoSpaceDE w:val="0"/>
        <w:autoSpaceDN w:val="0"/>
        <w:adjustRightInd w:val="0"/>
        <w:ind w:firstLine="567"/>
        <w:jc w:val="both"/>
        <w:rPr>
          <w:color w:val="000000"/>
          <w:sz w:val="22"/>
          <w:szCs w:val="22"/>
        </w:rPr>
      </w:pPr>
    </w:p>
    <w:p w:rsidR="00110B6F" w:rsidRPr="00110B6F" w:rsidRDefault="00110B6F" w:rsidP="00DB2853">
      <w:pPr>
        <w:autoSpaceDE w:val="0"/>
        <w:autoSpaceDN w:val="0"/>
        <w:adjustRightInd w:val="0"/>
        <w:ind w:firstLine="567"/>
        <w:jc w:val="both"/>
        <w:rPr>
          <w:color w:val="000000"/>
          <w:sz w:val="22"/>
          <w:szCs w:val="22"/>
        </w:rPr>
      </w:pPr>
      <w:r w:rsidRPr="00110B6F">
        <w:rPr>
          <w:color w:val="000000"/>
          <w:sz w:val="22"/>
          <w:szCs w:val="22"/>
        </w:rPr>
        <w:t xml:space="preserve">2.8. Находящиеся в радиусе очистки территории строительные конструкции, настилы полов, отделка и облицовка, а также изоляция и части оборудования, выполненные из горючих материалов, должны быть защищены от попадания на них искр металлическим экраном, покрывалами для изоляции очага возгорания или другими негорючими материалами и при необходимости политы водой. </w:t>
      </w:r>
    </w:p>
    <w:p w:rsidR="00110B6F" w:rsidRPr="00110B6F" w:rsidRDefault="00110B6F" w:rsidP="00DB2853">
      <w:pPr>
        <w:autoSpaceDE w:val="0"/>
        <w:autoSpaceDN w:val="0"/>
        <w:adjustRightInd w:val="0"/>
        <w:ind w:firstLine="567"/>
        <w:jc w:val="both"/>
        <w:rPr>
          <w:color w:val="000000"/>
          <w:sz w:val="22"/>
          <w:szCs w:val="22"/>
        </w:rPr>
      </w:pPr>
    </w:p>
    <w:p w:rsidR="00110B6F" w:rsidRPr="00110B6F" w:rsidRDefault="00110B6F" w:rsidP="00DB2853">
      <w:pPr>
        <w:autoSpaceDE w:val="0"/>
        <w:autoSpaceDN w:val="0"/>
        <w:adjustRightInd w:val="0"/>
        <w:ind w:firstLine="567"/>
        <w:jc w:val="both"/>
        <w:rPr>
          <w:color w:val="000000"/>
          <w:sz w:val="22"/>
          <w:szCs w:val="22"/>
        </w:rPr>
      </w:pPr>
      <w:r w:rsidRPr="00110B6F">
        <w:rPr>
          <w:color w:val="000000"/>
          <w:sz w:val="22"/>
          <w:szCs w:val="22"/>
        </w:rPr>
        <w:t xml:space="preserve">2.9. Место для проведения сварочных и резательных работ на объектах защиты, в конструкциях которых использованы горючие материалы, ограждается сплошной перегородкой из негорючего материала. При этом высота перегородки должна быть не менее 1,8 метра, а зазор между перегородкой и полом - не более 5 сантиметров. Для предотвращения разлета раскаленных частиц указанный зазор должен быть огражден сеткой из негорючего материала с размером ячеек не более 1 x 1 миллиметр. </w:t>
      </w:r>
    </w:p>
    <w:p w:rsidR="00110B6F" w:rsidRPr="00110B6F" w:rsidRDefault="00110B6F" w:rsidP="00DB2853">
      <w:pPr>
        <w:autoSpaceDE w:val="0"/>
        <w:autoSpaceDN w:val="0"/>
        <w:adjustRightInd w:val="0"/>
        <w:ind w:firstLine="567"/>
        <w:jc w:val="both"/>
        <w:rPr>
          <w:color w:val="000000"/>
          <w:sz w:val="22"/>
          <w:szCs w:val="22"/>
        </w:rPr>
      </w:pPr>
    </w:p>
    <w:p w:rsidR="00110B6F" w:rsidRPr="00110B6F" w:rsidRDefault="00110B6F" w:rsidP="00DB2853">
      <w:pPr>
        <w:autoSpaceDE w:val="0"/>
        <w:autoSpaceDN w:val="0"/>
        <w:adjustRightInd w:val="0"/>
        <w:ind w:firstLine="567"/>
        <w:jc w:val="both"/>
        <w:rPr>
          <w:color w:val="000000"/>
          <w:sz w:val="22"/>
          <w:szCs w:val="22"/>
        </w:rPr>
      </w:pPr>
      <w:r w:rsidRPr="00110B6F">
        <w:rPr>
          <w:color w:val="000000"/>
          <w:sz w:val="22"/>
          <w:szCs w:val="22"/>
        </w:rPr>
        <w:t xml:space="preserve">2.10. Не разрешается вскрывать люки и крышки технологического оборудования, выгружать, перегружать и сливать продукты, загружать их через открытые люки, а также выполнять другие операции, которые могут привести к возникновению пожаров и взрывов из-за загазованности и запыленности мест, в которых проводятся огневые работы. </w:t>
      </w:r>
    </w:p>
    <w:p w:rsidR="00110B6F" w:rsidRPr="00110B6F" w:rsidRDefault="00110B6F" w:rsidP="00DB2853">
      <w:pPr>
        <w:autoSpaceDE w:val="0"/>
        <w:autoSpaceDN w:val="0"/>
        <w:adjustRightInd w:val="0"/>
        <w:ind w:firstLine="567"/>
        <w:jc w:val="both"/>
        <w:rPr>
          <w:color w:val="000000"/>
          <w:sz w:val="22"/>
          <w:szCs w:val="22"/>
        </w:rPr>
      </w:pPr>
    </w:p>
    <w:p w:rsidR="00110B6F" w:rsidRPr="00110B6F" w:rsidRDefault="00110B6F" w:rsidP="00DB2853">
      <w:pPr>
        <w:autoSpaceDE w:val="0"/>
        <w:autoSpaceDN w:val="0"/>
        <w:adjustRightInd w:val="0"/>
        <w:ind w:firstLine="567"/>
        <w:jc w:val="both"/>
        <w:rPr>
          <w:color w:val="000000"/>
          <w:sz w:val="22"/>
          <w:szCs w:val="22"/>
        </w:rPr>
      </w:pPr>
      <w:r w:rsidRPr="00110B6F">
        <w:rPr>
          <w:color w:val="000000"/>
          <w:sz w:val="22"/>
          <w:szCs w:val="22"/>
        </w:rPr>
        <w:t xml:space="preserve">2.11. При перерывах в работе, а также в конце рабочей смены сварочную аппаратуру необходимо отключать (в том числе от электросети), шланги отсоединять и освобождать от горючих жидкостей и газов, а в паяльных лампах давление полностью стравливать. </w:t>
      </w:r>
    </w:p>
    <w:p w:rsidR="00110B6F" w:rsidRPr="00110B6F" w:rsidRDefault="00110B6F" w:rsidP="00DB2853">
      <w:pPr>
        <w:autoSpaceDE w:val="0"/>
        <w:autoSpaceDN w:val="0"/>
        <w:adjustRightInd w:val="0"/>
        <w:ind w:firstLine="567"/>
        <w:jc w:val="both"/>
        <w:rPr>
          <w:color w:val="000000"/>
          <w:sz w:val="22"/>
          <w:szCs w:val="22"/>
        </w:rPr>
      </w:pPr>
    </w:p>
    <w:p w:rsidR="00110B6F" w:rsidRPr="00110B6F" w:rsidRDefault="00110B6F" w:rsidP="00DB2853">
      <w:pPr>
        <w:autoSpaceDE w:val="0"/>
        <w:autoSpaceDN w:val="0"/>
        <w:adjustRightInd w:val="0"/>
        <w:ind w:firstLine="567"/>
        <w:jc w:val="both"/>
        <w:rPr>
          <w:color w:val="000000"/>
          <w:sz w:val="22"/>
          <w:szCs w:val="22"/>
        </w:rPr>
      </w:pPr>
      <w:r w:rsidRPr="00110B6F">
        <w:rPr>
          <w:color w:val="000000"/>
          <w:sz w:val="22"/>
          <w:szCs w:val="22"/>
        </w:rPr>
        <w:t xml:space="preserve">По окончании работ всю аппаратуру и оборудование необходимо убирать в специально отведенные помещения (места). </w:t>
      </w:r>
    </w:p>
    <w:p w:rsidR="00110B6F" w:rsidRPr="00110B6F" w:rsidRDefault="00110B6F" w:rsidP="00DB2853">
      <w:pPr>
        <w:autoSpaceDE w:val="0"/>
        <w:autoSpaceDN w:val="0"/>
        <w:adjustRightInd w:val="0"/>
        <w:ind w:firstLine="567"/>
        <w:jc w:val="both"/>
        <w:rPr>
          <w:color w:val="000000"/>
          <w:sz w:val="22"/>
          <w:szCs w:val="22"/>
        </w:rPr>
      </w:pPr>
    </w:p>
    <w:p w:rsidR="00110B6F" w:rsidRPr="00110B6F" w:rsidRDefault="00110B6F" w:rsidP="00DB2853">
      <w:pPr>
        <w:autoSpaceDE w:val="0"/>
        <w:autoSpaceDN w:val="0"/>
        <w:adjustRightInd w:val="0"/>
        <w:ind w:firstLine="567"/>
        <w:jc w:val="both"/>
        <w:rPr>
          <w:color w:val="000000"/>
          <w:sz w:val="22"/>
          <w:szCs w:val="22"/>
        </w:rPr>
      </w:pPr>
      <w:r w:rsidRPr="00110B6F">
        <w:rPr>
          <w:color w:val="000000"/>
          <w:sz w:val="22"/>
          <w:szCs w:val="22"/>
        </w:rPr>
        <w:t xml:space="preserve">2.12. Запрещается организация постоянных мест проведения огневых работ более чем на 10 постах (сварочные, резательные мастерские), если не предусмотрено централизованное электро- и газоснабжение. </w:t>
      </w:r>
    </w:p>
    <w:p w:rsidR="00110B6F" w:rsidRPr="00110B6F" w:rsidRDefault="00110B6F" w:rsidP="00DB2853">
      <w:pPr>
        <w:autoSpaceDE w:val="0"/>
        <w:autoSpaceDN w:val="0"/>
        <w:adjustRightInd w:val="0"/>
        <w:ind w:firstLine="567"/>
        <w:jc w:val="both"/>
        <w:rPr>
          <w:color w:val="000000"/>
          <w:sz w:val="22"/>
          <w:szCs w:val="22"/>
        </w:rPr>
      </w:pPr>
    </w:p>
    <w:p w:rsidR="00110B6F" w:rsidRPr="00110B6F" w:rsidRDefault="00110B6F" w:rsidP="00DB2853">
      <w:pPr>
        <w:autoSpaceDE w:val="0"/>
        <w:autoSpaceDN w:val="0"/>
        <w:adjustRightInd w:val="0"/>
        <w:ind w:firstLine="567"/>
        <w:jc w:val="both"/>
        <w:rPr>
          <w:color w:val="000000"/>
          <w:sz w:val="22"/>
          <w:szCs w:val="22"/>
        </w:rPr>
      </w:pPr>
      <w:r w:rsidRPr="00110B6F">
        <w:rPr>
          <w:color w:val="000000"/>
          <w:sz w:val="22"/>
          <w:szCs w:val="22"/>
        </w:rPr>
        <w:t xml:space="preserve">В сварочной мастерской при наличии не более 10 сварочных постов допускается для каждого поста иметь по 1 запасному баллону с кислородом и горючим газом. Запасные баллоны ограждаются щитами из негорючих материалов или хранятся в специальных пристройках к мастерской. </w:t>
      </w:r>
    </w:p>
    <w:p w:rsidR="00110B6F" w:rsidRPr="00110B6F" w:rsidRDefault="00110B6F" w:rsidP="00DB2853">
      <w:pPr>
        <w:autoSpaceDE w:val="0"/>
        <w:autoSpaceDN w:val="0"/>
        <w:adjustRightInd w:val="0"/>
        <w:ind w:firstLine="567"/>
        <w:jc w:val="both"/>
        <w:rPr>
          <w:color w:val="000000"/>
          <w:sz w:val="22"/>
          <w:szCs w:val="22"/>
        </w:rPr>
      </w:pPr>
    </w:p>
    <w:p w:rsidR="00110B6F" w:rsidRPr="00110B6F" w:rsidRDefault="00110B6F" w:rsidP="00DB2853">
      <w:pPr>
        <w:autoSpaceDE w:val="0"/>
        <w:autoSpaceDN w:val="0"/>
        <w:adjustRightInd w:val="0"/>
        <w:ind w:firstLine="567"/>
        <w:jc w:val="both"/>
        <w:rPr>
          <w:color w:val="000000"/>
          <w:sz w:val="22"/>
          <w:szCs w:val="22"/>
        </w:rPr>
      </w:pPr>
      <w:r w:rsidRPr="00110B6F">
        <w:rPr>
          <w:color w:val="000000"/>
          <w:sz w:val="22"/>
          <w:szCs w:val="22"/>
        </w:rPr>
        <w:t xml:space="preserve">2.13. При проведении огневых работ запрещается: </w:t>
      </w:r>
    </w:p>
    <w:p w:rsidR="00110B6F" w:rsidRPr="00110B6F" w:rsidRDefault="00110B6F" w:rsidP="00DB2853">
      <w:pPr>
        <w:autoSpaceDE w:val="0"/>
        <w:autoSpaceDN w:val="0"/>
        <w:adjustRightInd w:val="0"/>
        <w:ind w:firstLine="567"/>
        <w:jc w:val="both"/>
        <w:rPr>
          <w:color w:val="000000"/>
          <w:sz w:val="22"/>
          <w:szCs w:val="22"/>
        </w:rPr>
      </w:pPr>
    </w:p>
    <w:p w:rsidR="00110B6F" w:rsidRPr="00110B6F" w:rsidRDefault="00110B6F" w:rsidP="00DB2853">
      <w:pPr>
        <w:autoSpaceDE w:val="0"/>
        <w:autoSpaceDN w:val="0"/>
        <w:adjustRightInd w:val="0"/>
        <w:ind w:firstLine="567"/>
        <w:jc w:val="both"/>
        <w:rPr>
          <w:color w:val="000000"/>
          <w:sz w:val="22"/>
          <w:szCs w:val="22"/>
        </w:rPr>
      </w:pPr>
      <w:r w:rsidRPr="00110B6F">
        <w:rPr>
          <w:color w:val="000000"/>
          <w:sz w:val="22"/>
          <w:szCs w:val="22"/>
        </w:rPr>
        <w:t xml:space="preserve">а) приступать к работе при неисправной аппаратуре; </w:t>
      </w:r>
    </w:p>
    <w:p w:rsidR="00110B6F" w:rsidRPr="00110B6F" w:rsidRDefault="00110B6F" w:rsidP="00DB2853">
      <w:pPr>
        <w:autoSpaceDE w:val="0"/>
        <w:autoSpaceDN w:val="0"/>
        <w:adjustRightInd w:val="0"/>
        <w:ind w:firstLine="567"/>
        <w:jc w:val="both"/>
        <w:rPr>
          <w:color w:val="000000"/>
          <w:sz w:val="22"/>
          <w:szCs w:val="22"/>
        </w:rPr>
      </w:pPr>
    </w:p>
    <w:p w:rsidR="00110B6F" w:rsidRPr="00110B6F" w:rsidRDefault="00110B6F" w:rsidP="00DB2853">
      <w:pPr>
        <w:autoSpaceDE w:val="0"/>
        <w:autoSpaceDN w:val="0"/>
        <w:adjustRightInd w:val="0"/>
        <w:ind w:firstLine="567"/>
        <w:jc w:val="both"/>
        <w:rPr>
          <w:color w:val="000000"/>
          <w:sz w:val="22"/>
          <w:szCs w:val="22"/>
        </w:rPr>
      </w:pPr>
      <w:r w:rsidRPr="00110B6F">
        <w:rPr>
          <w:color w:val="000000"/>
          <w:sz w:val="22"/>
          <w:szCs w:val="22"/>
        </w:rPr>
        <w:t xml:space="preserve">б) проводить огневые работы на свежеокрашенных горючими красками (лаками) конструкциях и изделиях; </w:t>
      </w:r>
    </w:p>
    <w:p w:rsidR="00110B6F" w:rsidRPr="00110B6F" w:rsidRDefault="00110B6F" w:rsidP="00DB2853">
      <w:pPr>
        <w:autoSpaceDE w:val="0"/>
        <w:autoSpaceDN w:val="0"/>
        <w:adjustRightInd w:val="0"/>
        <w:ind w:firstLine="567"/>
        <w:jc w:val="both"/>
        <w:rPr>
          <w:color w:val="000000"/>
          <w:sz w:val="22"/>
          <w:szCs w:val="22"/>
        </w:rPr>
      </w:pPr>
    </w:p>
    <w:p w:rsidR="00110B6F" w:rsidRPr="00110B6F" w:rsidRDefault="00110B6F" w:rsidP="00DB2853">
      <w:pPr>
        <w:autoSpaceDE w:val="0"/>
        <w:autoSpaceDN w:val="0"/>
        <w:adjustRightInd w:val="0"/>
        <w:ind w:firstLine="567"/>
        <w:jc w:val="both"/>
        <w:rPr>
          <w:color w:val="000000"/>
          <w:sz w:val="22"/>
          <w:szCs w:val="22"/>
        </w:rPr>
      </w:pPr>
      <w:r w:rsidRPr="00110B6F">
        <w:rPr>
          <w:color w:val="000000"/>
          <w:sz w:val="22"/>
          <w:szCs w:val="22"/>
        </w:rPr>
        <w:t xml:space="preserve">в) использовать одежду и рукавицы со следами масел, жиров, бензина, керосина и других горючих жидкостей; </w:t>
      </w:r>
    </w:p>
    <w:p w:rsidR="00110B6F" w:rsidRPr="00110B6F" w:rsidRDefault="00110B6F" w:rsidP="00DB2853">
      <w:pPr>
        <w:autoSpaceDE w:val="0"/>
        <w:autoSpaceDN w:val="0"/>
        <w:adjustRightInd w:val="0"/>
        <w:ind w:firstLine="567"/>
        <w:jc w:val="both"/>
        <w:rPr>
          <w:color w:val="000000"/>
          <w:sz w:val="22"/>
          <w:szCs w:val="22"/>
        </w:rPr>
      </w:pPr>
    </w:p>
    <w:p w:rsidR="00110B6F" w:rsidRPr="00110B6F" w:rsidRDefault="00110B6F" w:rsidP="00DB2853">
      <w:pPr>
        <w:autoSpaceDE w:val="0"/>
        <w:autoSpaceDN w:val="0"/>
        <w:adjustRightInd w:val="0"/>
        <w:ind w:firstLine="567"/>
        <w:jc w:val="both"/>
        <w:rPr>
          <w:color w:val="000000"/>
          <w:sz w:val="22"/>
          <w:szCs w:val="22"/>
        </w:rPr>
      </w:pPr>
      <w:r w:rsidRPr="00110B6F">
        <w:rPr>
          <w:color w:val="000000"/>
          <w:sz w:val="22"/>
          <w:szCs w:val="22"/>
        </w:rPr>
        <w:t xml:space="preserve">г) хранить в сварочных кабинах одежду, легковоспламеняющиеся и горючие жидкости, другие горючие материалы; </w:t>
      </w:r>
    </w:p>
    <w:p w:rsidR="00110B6F" w:rsidRPr="00110B6F" w:rsidRDefault="00110B6F" w:rsidP="00DB2853">
      <w:pPr>
        <w:autoSpaceDE w:val="0"/>
        <w:autoSpaceDN w:val="0"/>
        <w:adjustRightInd w:val="0"/>
        <w:ind w:firstLine="567"/>
        <w:jc w:val="both"/>
        <w:rPr>
          <w:color w:val="000000"/>
          <w:sz w:val="22"/>
          <w:szCs w:val="22"/>
        </w:rPr>
      </w:pPr>
    </w:p>
    <w:p w:rsidR="00110B6F" w:rsidRPr="00110B6F" w:rsidRDefault="00110B6F" w:rsidP="00DB2853">
      <w:pPr>
        <w:autoSpaceDE w:val="0"/>
        <w:autoSpaceDN w:val="0"/>
        <w:adjustRightInd w:val="0"/>
        <w:ind w:firstLine="567"/>
        <w:jc w:val="both"/>
        <w:rPr>
          <w:color w:val="000000"/>
          <w:sz w:val="22"/>
          <w:szCs w:val="22"/>
        </w:rPr>
      </w:pPr>
      <w:r w:rsidRPr="00110B6F">
        <w:rPr>
          <w:color w:val="000000"/>
          <w:sz w:val="22"/>
          <w:szCs w:val="22"/>
        </w:rPr>
        <w:t xml:space="preserve">д) допускать к самостоятельной работе лиц, не имеющих квалификационного удостоверения; </w:t>
      </w:r>
    </w:p>
    <w:p w:rsidR="00110B6F" w:rsidRPr="00110B6F" w:rsidRDefault="00110B6F" w:rsidP="00DB2853">
      <w:pPr>
        <w:autoSpaceDE w:val="0"/>
        <w:autoSpaceDN w:val="0"/>
        <w:adjustRightInd w:val="0"/>
        <w:ind w:firstLine="567"/>
        <w:jc w:val="both"/>
        <w:rPr>
          <w:color w:val="000000"/>
          <w:sz w:val="22"/>
          <w:szCs w:val="22"/>
        </w:rPr>
      </w:pPr>
    </w:p>
    <w:p w:rsidR="00110B6F" w:rsidRPr="00110B6F" w:rsidRDefault="00110B6F" w:rsidP="00DB2853">
      <w:pPr>
        <w:autoSpaceDE w:val="0"/>
        <w:autoSpaceDN w:val="0"/>
        <w:adjustRightInd w:val="0"/>
        <w:ind w:firstLine="567"/>
        <w:jc w:val="both"/>
        <w:rPr>
          <w:color w:val="000000"/>
          <w:sz w:val="22"/>
          <w:szCs w:val="22"/>
        </w:rPr>
      </w:pPr>
      <w:r w:rsidRPr="00110B6F">
        <w:rPr>
          <w:color w:val="000000"/>
          <w:sz w:val="22"/>
          <w:szCs w:val="22"/>
        </w:rPr>
        <w:t xml:space="preserve">е) допускать соприкосновение электрических проводов с баллонами со сжатыми, сжиженными и растворенными газами; </w:t>
      </w:r>
    </w:p>
    <w:p w:rsidR="00110B6F" w:rsidRPr="00110B6F" w:rsidRDefault="00110B6F" w:rsidP="00DB2853">
      <w:pPr>
        <w:autoSpaceDE w:val="0"/>
        <w:autoSpaceDN w:val="0"/>
        <w:adjustRightInd w:val="0"/>
        <w:ind w:firstLine="567"/>
        <w:jc w:val="both"/>
        <w:rPr>
          <w:color w:val="000000"/>
          <w:sz w:val="22"/>
          <w:szCs w:val="22"/>
        </w:rPr>
      </w:pPr>
    </w:p>
    <w:p w:rsidR="00110B6F" w:rsidRPr="00110B6F" w:rsidRDefault="00110B6F" w:rsidP="00DB2853">
      <w:pPr>
        <w:autoSpaceDE w:val="0"/>
        <w:autoSpaceDN w:val="0"/>
        <w:adjustRightInd w:val="0"/>
        <w:ind w:firstLine="567"/>
        <w:jc w:val="both"/>
        <w:rPr>
          <w:color w:val="000000"/>
          <w:sz w:val="22"/>
          <w:szCs w:val="22"/>
        </w:rPr>
      </w:pPr>
      <w:r w:rsidRPr="00110B6F">
        <w:rPr>
          <w:color w:val="000000"/>
          <w:sz w:val="22"/>
          <w:szCs w:val="22"/>
        </w:rPr>
        <w:t xml:space="preserve">ж) проводить работы на аппаратах и коммуникациях, заполненных горючими и токсичными веществами, а также находящихся под электрическим напряжением; </w:t>
      </w:r>
    </w:p>
    <w:p w:rsidR="00110B6F" w:rsidRPr="00110B6F" w:rsidRDefault="00110B6F" w:rsidP="00DB2853">
      <w:pPr>
        <w:autoSpaceDE w:val="0"/>
        <w:autoSpaceDN w:val="0"/>
        <w:adjustRightInd w:val="0"/>
        <w:ind w:firstLine="567"/>
        <w:jc w:val="both"/>
        <w:rPr>
          <w:color w:val="000000"/>
          <w:sz w:val="22"/>
          <w:szCs w:val="22"/>
        </w:rPr>
      </w:pPr>
    </w:p>
    <w:p w:rsidR="00110B6F" w:rsidRPr="00110B6F" w:rsidRDefault="00110B6F" w:rsidP="00DB2853">
      <w:pPr>
        <w:autoSpaceDE w:val="0"/>
        <w:autoSpaceDN w:val="0"/>
        <w:adjustRightInd w:val="0"/>
        <w:ind w:firstLine="567"/>
        <w:jc w:val="both"/>
        <w:rPr>
          <w:color w:val="000000"/>
          <w:sz w:val="22"/>
          <w:szCs w:val="22"/>
        </w:rPr>
      </w:pPr>
      <w:r w:rsidRPr="00110B6F">
        <w:rPr>
          <w:color w:val="000000"/>
          <w:sz w:val="22"/>
          <w:szCs w:val="22"/>
        </w:rPr>
        <w:t xml:space="preserve">з) проводить работы по устройству гидроизоляции и пароизоляции на кровле, монтаж панелей с горючими и слабогорючими утеплителями, наклейкой покрытий полов и отделкой помещений с применением горючих лаков, клеев, мастик и других горючих материалов, за исключением случаев, когда проведение огневых работ предусмотрено технологией применения материала. </w:t>
      </w:r>
    </w:p>
    <w:p w:rsidR="00110B6F" w:rsidRPr="00110B6F" w:rsidRDefault="00110B6F" w:rsidP="00DB2853">
      <w:pPr>
        <w:autoSpaceDE w:val="0"/>
        <w:autoSpaceDN w:val="0"/>
        <w:adjustRightInd w:val="0"/>
        <w:ind w:firstLine="567"/>
        <w:jc w:val="both"/>
        <w:rPr>
          <w:color w:val="000000"/>
          <w:sz w:val="22"/>
          <w:szCs w:val="22"/>
        </w:rPr>
      </w:pPr>
    </w:p>
    <w:p w:rsidR="00110B6F" w:rsidRPr="00110B6F" w:rsidRDefault="00110B6F" w:rsidP="00DB2853">
      <w:pPr>
        <w:autoSpaceDE w:val="0"/>
        <w:autoSpaceDN w:val="0"/>
        <w:adjustRightInd w:val="0"/>
        <w:ind w:firstLine="567"/>
        <w:jc w:val="both"/>
        <w:rPr>
          <w:color w:val="000000"/>
          <w:sz w:val="22"/>
          <w:szCs w:val="22"/>
        </w:rPr>
      </w:pPr>
      <w:r w:rsidRPr="00110B6F">
        <w:rPr>
          <w:color w:val="000000"/>
          <w:sz w:val="22"/>
          <w:szCs w:val="22"/>
        </w:rPr>
        <w:t xml:space="preserve">2.14. После завершения огневых работ должно быть обеспечено наблюдение за местом проведения работ в течение не менее 2 часов. При этом наблюдение может осуществляться дистанционно, в том числе путем применения средств видеонаблюдения. </w:t>
      </w:r>
    </w:p>
    <w:p w:rsidR="00110B6F" w:rsidRPr="00110B6F" w:rsidRDefault="00110B6F" w:rsidP="00DB2853">
      <w:pPr>
        <w:autoSpaceDE w:val="0"/>
        <w:autoSpaceDN w:val="0"/>
        <w:adjustRightInd w:val="0"/>
        <w:ind w:firstLine="567"/>
        <w:jc w:val="both"/>
        <w:rPr>
          <w:color w:val="000000"/>
          <w:sz w:val="22"/>
          <w:szCs w:val="22"/>
        </w:rPr>
      </w:pPr>
    </w:p>
    <w:p w:rsidR="00110B6F" w:rsidRPr="00110B6F" w:rsidRDefault="00110B6F" w:rsidP="00DB2853">
      <w:pPr>
        <w:autoSpaceDE w:val="0"/>
        <w:autoSpaceDN w:val="0"/>
        <w:adjustRightInd w:val="0"/>
        <w:ind w:firstLine="567"/>
        <w:jc w:val="both"/>
        <w:rPr>
          <w:color w:val="000000"/>
          <w:sz w:val="22"/>
          <w:szCs w:val="22"/>
        </w:rPr>
      </w:pPr>
      <w:r w:rsidRPr="00110B6F">
        <w:rPr>
          <w:color w:val="000000"/>
          <w:sz w:val="22"/>
          <w:szCs w:val="22"/>
        </w:rPr>
        <w:t>2.15. На проведение огневых работ на временных местах (кроме строительных площадок и частных домовладений) руководителем организации или лицом, ответственным за пожарную безопасность, оформляется наряд-допуск на выполнение огневых работ.</w:t>
      </w:r>
    </w:p>
    <w:p w:rsidR="00110B6F" w:rsidRPr="00110B6F" w:rsidRDefault="00110B6F" w:rsidP="00DB2853">
      <w:pPr>
        <w:autoSpaceDE w:val="0"/>
        <w:autoSpaceDN w:val="0"/>
        <w:adjustRightInd w:val="0"/>
        <w:ind w:firstLine="567"/>
        <w:jc w:val="both"/>
        <w:rPr>
          <w:color w:val="000000"/>
          <w:sz w:val="22"/>
          <w:szCs w:val="22"/>
        </w:rPr>
      </w:pPr>
    </w:p>
    <w:p w:rsidR="00110B6F" w:rsidRPr="00110B6F" w:rsidRDefault="00110B6F" w:rsidP="00DB2853">
      <w:pPr>
        <w:autoSpaceDE w:val="0"/>
        <w:autoSpaceDN w:val="0"/>
        <w:adjustRightInd w:val="0"/>
        <w:ind w:firstLine="567"/>
        <w:jc w:val="both"/>
        <w:rPr>
          <w:color w:val="000000"/>
          <w:sz w:val="22"/>
          <w:szCs w:val="22"/>
        </w:rPr>
      </w:pPr>
      <w:r w:rsidRPr="00110B6F">
        <w:rPr>
          <w:color w:val="000000"/>
          <w:sz w:val="22"/>
          <w:szCs w:val="22"/>
        </w:rPr>
        <w:t xml:space="preserve">Наряд-допуск выдается руководителю работ и утверждается руководителем организации или иным должностным лицом, уполномоченным руководителем организации. </w:t>
      </w:r>
    </w:p>
    <w:p w:rsidR="00110B6F" w:rsidRPr="00110B6F" w:rsidRDefault="00110B6F" w:rsidP="00DB2853">
      <w:pPr>
        <w:autoSpaceDE w:val="0"/>
        <w:autoSpaceDN w:val="0"/>
        <w:adjustRightInd w:val="0"/>
        <w:ind w:firstLine="567"/>
        <w:jc w:val="both"/>
        <w:rPr>
          <w:color w:val="000000"/>
          <w:sz w:val="22"/>
          <w:szCs w:val="22"/>
        </w:rPr>
      </w:pPr>
    </w:p>
    <w:p w:rsidR="00110B6F" w:rsidRPr="00110B6F" w:rsidRDefault="00110B6F" w:rsidP="00DB2853">
      <w:pPr>
        <w:autoSpaceDE w:val="0"/>
        <w:autoSpaceDN w:val="0"/>
        <w:adjustRightInd w:val="0"/>
        <w:ind w:firstLine="567"/>
        <w:jc w:val="both"/>
        <w:rPr>
          <w:color w:val="000000"/>
          <w:sz w:val="22"/>
          <w:szCs w:val="22"/>
        </w:rPr>
      </w:pPr>
      <w:r w:rsidRPr="00110B6F">
        <w:rPr>
          <w:color w:val="000000"/>
          <w:sz w:val="22"/>
          <w:szCs w:val="22"/>
        </w:rPr>
        <w:t xml:space="preserve">Наряд-допуск должен содержать сведения о фамилии, имени, отчестве (при наличии) руководителя работ, месте и характере проводимой работы, требования безопасности при подготовке, проведении и окончании работ, состав исполнителей с указанием фамилии, имени, отчества (при наличии), профессии, сведения о проведенном инструктаже по пожарной безопасности каждому исполнителю, планируемое время начала и окончания работ. </w:t>
      </w:r>
    </w:p>
    <w:p w:rsidR="00110B6F" w:rsidRPr="00110B6F" w:rsidRDefault="00110B6F" w:rsidP="00DB2853">
      <w:pPr>
        <w:autoSpaceDE w:val="0"/>
        <w:autoSpaceDN w:val="0"/>
        <w:adjustRightInd w:val="0"/>
        <w:ind w:firstLine="567"/>
        <w:jc w:val="both"/>
        <w:rPr>
          <w:color w:val="000000"/>
          <w:sz w:val="22"/>
          <w:szCs w:val="22"/>
        </w:rPr>
      </w:pPr>
    </w:p>
    <w:p w:rsidR="00110B6F" w:rsidRPr="00110B6F" w:rsidRDefault="00110B6F" w:rsidP="00DB2853">
      <w:pPr>
        <w:autoSpaceDE w:val="0"/>
        <w:autoSpaceDN w:val="0"/>
        <w:adjustRightInd w:val="0"/>
        <w:ind w:firstLine="567"/>
        <w:jc w:val="both"/>
        <w:rPr>
          <w:color w:val="000000"/>
          <w:sz w:val="22"/>
          <w:szCs w:val="22"/>
        </w:rPr>
      </w:pPr>
      <w:r w:rsidRPr="00110B6F">
        <w:rPr>
          <w:color w:val="000000"/>
          <w:sz w:val="22"/>
          <w:szCs w:val="22"/>
        </w:rPr>
        <w:t xml:space="preserve">В наряд-допуск вносятся сведения о готовности рабочего места к проведению работ (дата, подпись лица, ответственного за подготовку рабочего места), отметка ответственного лица о возможности проведения работ, сведения о ежедневном допуске к проведению работ, а также информация о завершении работы в полном объеме с указанием даты и времени. </w:t>
      </w:r>
    </w:p>
    <w:p w:rsidR="00110B6F" w:rsidRPr="00110B6F" w:rsidRDefault="00110B6F" w:rsidP="00DB2853">
      <w:pPr>
        <w:autoSpaceDE w:val="0"/>
        <w:autoSpaceDN w:val="0"/>
        <w:adjustRightInd w:val="0"/>
        <w:ind w:firstLine="567"/>
        <w:jc w:val="both"/>
        <w:rPr>
          <w:color w:val="000000"/>
          <w:sz w:val="22"/>
          <w:szCs w:val="22"/>
        </w:rPr>
      </w:pPr>
    </w:p>
    <w:p w:rsidR="00110B6F" w:rsidRPr="00110B6F" w:rsidRDefault="00110B6F" w:rsidP="00DB2853">
      <w:pPr>
        <w:autoSpaceDE w:val="0"/>
        <w:autoSpaceDN w:val="0"/>
        <w:adjustRightInd w:val="0"/>
        <w:ind w:firstLine="567"/>
        <w:jc w:val="both"/>
        <w:rPr>
          <w:color w:val="000000"/>
          <w:sz w:val="22"/>
          <w:szCs w:val="22"/>
        </w:rPr>
      </w:pPr>
      <w:r w:rsidRPr="00110B6F">
        <w:rPr>
          <w:color w:val="000000"/>
          <w:sz w:val="22"/>
          <w:szCs w:val="22"/>
        </w:rPr>
        <w:t xml:space="preserve">Допускается оформление и регистрация наряда-допуска на проведение огневых работ в электронном виде в соответствии с требованиями Федерального закона "Об электронной подписи". </w:t>
      </w:r>
    </w:p>
    <w:p w:rsidR="00110B6F" w:rsidRPr="00110B6F" w:rsidRDefault="00110B6F" w:rsidP="00110B6F">
      <w:pPr>
        <w:autoSpaceDE w:val="0"/>
        <w:autoSpaceDN w:val="0"/>
        <w:adjustRightInd w:val="0"/>
        <w:ind w:firstLine="240"/>
        <w:jc w:val="both"/>
        <w:rPr>
          <w:color w:val="000000"/>
          <w:sz w:val="22"/>
          <w:szCs w:val="22"/>
        </w:rPr>
      </w:pPr>
    </w:p>
    <w:p w:rsidR="00110B6F" w:rsidRPr="00110B6F" w:rsidRDefault="00110B6F" w:rsidP="00110B6F">
      <w:pPr>
        <w:autoSpaceDE w:val="0"/>
        <w:autoSpaceDN w:val="0"/>
        <w:adjustRightInd w:val="0"/>
        <w:ind w:firstLine="240"/>
        <w:jc w:val="both"/>
        <w:rPr>
          <w:color w:val="000000"/>
          <w:sz w:val="22"/>
          <w:szCs w:val="22"/>
        </w:rPr>
      </w:pPr>
    </w:p>
    <w:p w:rsidR="00110B6F" w:rsidRPr="00110B6F" w:rsidRDefault="00110B6F" w:rsidP="00110B6F">
      <w:pPr>
        <w:autoSpaceDE w:val="0"/>
        <w:autoSpaceDN w:val="0"/>
        <w:adjustRightInd w:val="0"/>
        <w:jc w:val="center"/>
        <w:rPr>
          <w:b/>
          <w:bCs/>
          <w:color w:val="000000"/>
          <w:sz w:val="22"/>
          <w:szCs w:val="22"/>
        </w:rPr>
      </w:pPr>
      <w:r w:rsidRPr="00110B6F">
        <w:rPr>
          <w:b/>
          <w:bCs/>
          <w:color w:val="000000"/>
          <w:sz w:val="22"/>
          <w:szCs w:val="22"/>
        </w:rPr>
        <w:t xml:space="preserve">3. Перечень мероприятий, обеспечивающих безопасное ведение огневых работ </w:t>
      </w:r>
    </w:p>
    <w:p w:rsidR="00110B6F" w:rsidRPr="00110B6F" w:rsidRDefault="00110B6F" w:rsidP="00110B6F">
      <w:pPr>
        <w:autoSpaceDE w:val="0"/>
        <w:autoSpaceDN w:val="0"/>
        <w:adjustRightInd w:val="0"/>
        <w:ind w:firstLine="240"/>
        <w:jc w:val="both"/>
        <w:rPr>
          <w:color w:val="000000"/>
          <w:sz w:val="22"/>
          <w:szCs w:val="22"/>
        </w:rPr>
      </w:pPr>
    </w:p>
    <w:tbl>
      <w:tblPr>
        <w:tblW w:w="9526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44"/>
        <w:gridCol w:w="5760"/>
        <w:gridCol w:w="3022"/>
      </w:tblGrid>
      <w:tr w:rsidR="00110B6F" w:rsidRPr="00110B6F" w:rsidTr="00DB2853">
        <w:tc>
          <w:tcPr>
            <w:tcW w:w="7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110B6F" w:rsidRPr="00110B6F" w:rsidRDefault="00110B6F" w:rsidP="00DB285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 w:rsidRPr="00110B6F">
              <w:rPr>
                <w:color w:val="000000"/>
                <w:sz w:val="22"/>
                <w:szCs w:val="22"/>
              </w:rPr>
              <w:t>№ п/п</w:t>
            </w:r>
          </w:p>
        </w:tc>
        <w:tc>
          <w:tcPr>
            <w:tcW w:w="57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110B6F" w:rsidRPr="00110B6F" w:rsidRDefault="00110B6F" w:rsidP="00DB285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 w:rsidRPr="00110B6F">
              <w:rPr>
                <w:color w:val="000000"/>
                <w:sz w:val="22"/>
                <w:szCs w:val="22"/>
              </w:rPr>
              <w:t>Мероприятия, обеспечивающие безопасное ведение огневых работ</w:t>
            </w:r>
          </w:p>
        </w:tc>
        <w:tc>
          <w:tcPr>
            <w:tcW w:w="30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110B6F" w:rsidRPr="00110B6F" w:rsidRDefault="00110B6F" w:rsidP="00DB285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 w:rsidRPr="00110B6F">
              <w:rPr>
                <w:color w:val="000000"/>
                <w:sz w:val="22"/>
                <w:szCs w:val="22"/>
              </w:rPr>
              <w:t>Фамилия и должность лиц, ответственных за выполнение работ</w:t>
            </w:r>
          </w:p>
        </w:tc>
      </w:tr>
      <w:tr w:rsidR="00110B6F" w:rsidRPr="00110B6F" w:rsidTr="00DB2853">
        <w:tc>
          <w:tcPr>
            <w:tcW w:w="7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0B6F" w:rsidRPr="00110B6F" w:rsidRDefault="00110B6F" w:rsidP="00110B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 w:rsidRPr="00110B6F">
              <w:rPr>
                <w:color w:val="000000"/>
                <w:sz w:val="22"/>
                <w:szCs w:val="22"/>
              </w:rPr>
              <w:t xml:space="preserve">1 </w:t>
            </w:r>
          </w:p>
        </w:tc>
        <w:tc>
          <w:tcPr>
            <w:tcW w:w="57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0B6F" w:rsidRPr="00110B6F" w:rsidRDefault="00110B6F" w:rsidP="00110B6F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110B6F">
              <w:rPr>
                <w:color w:val="000000"/>
                <w:sz w:val="22"/>
                <w:szCs w:val="22"/>
              </w:rPr>
              <w:t>Мероприятия подготовительного этапа работ (указываются наименования организационных и технических мер безопасности для подготовительного этапа работ)</w:t>
            </w:r>
          </w:p>
        </w:tc>
        <w:tc>
          <w:tcPr>
            <w:tcW w:w="30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0B6F" w:rsidRPr="00110B6F" w:rsidRDefault="00110B6F" w:rsidP="00110B6F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</w:tr>
      <w:tr w:rsidR="00110B6F" w:rsidRPr="00110B6F" w:rsidTr="00DB2853">
        <w:tc>
          <w:tcPr>
            <w:tcW w:w="7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0B6F" w:rsidRPr="00110B6F" w:rsidRDefault="00110B6F" w:rsidP="00110B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 w:rsidRPr="00110B6F">
              <w:rPr>
                <w:color w:val="000000"/>
                <w:sz w:val="22"/>
                <w:szCs w:val="22"/>
              </w:rPr>
              <w:t>1.1.</w:t>
            </w:r>
          </w:p>
        </w:tc>
        <w:tc>
          <w:tcPr>
            <w:tcW w:w="57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0B6F" w:rsidRPr="00110B6F" w:rsidRDefault="00110B6F" w:rsidP="00110B6F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30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0B6F" w:rsidRPr="00110B6F" w:rsidRDefault="00110B6F" w:rsidP="00110B6F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</w:tr>
      <w:tr w:rsidR="00110B6F" w:rsidRPr="00110B6F" w:rsidTr="00DB2853">
        <w:tc>
          <w:tcPr>
            <w:tcW w:w="7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0B6F" w:rsidRPr="00110B6F" w:rsidRDefault="00110B6F" w:rsidP="00110B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 w:rsidRPr="00110B6F">
              <w:rPr>
                <w:color w:val="000000"/>
                <w:sz w:val="22"/>
                <w:szCs w:val="22"/>
              </w:rPr>
              <w:t>1.2.</w:t>
            </w:r>
          </w:p>
        </w:tc>
        <w:tc>
          <w:tcPr>
            <w:tcW w:w="57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0B6F" w:rsidRPr="00110B6F" w:rsidRDefault="00110B6F" w:rsidP="00110B6F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30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0B6F" w:rsidRPr="00110B6F" w:rsidRDefault="00110B6F" w:rsidP="00110B6F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</w:tr>
      <w:tr w:rsidR="00110B6F" w:rsidRPr="00110B6F" w:rsidTr="00DB2853">
        <w:tc>
          <w:tcPr>
            <w:tcW w:w="7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0B6F" w:rsidRPr="00110B6F" w:rsidRDefault="00110B6F" w:rsidP="00110B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 w:rsidRPr="00110B6F">
              <w:rPr>
                <w:color w:val="000000"/>
                <w:sz w:val="22"/>
                <w:szCs w:val="22"/>
              </w:rPr>
              <w:t xml:space="preserve">2 </w:t>
            </w:r>
          </w:p>
        </w:tc>
        <w:tc>
          <w:tcPr>
            <w:tcW w:w="57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0B6F" w:rsidRPr="00110B6F" w:rsidRDefault="00110B6F" w:rsidP="00110B6F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110B6F">
              <w:rPr>
                <w:color w:val="000000"/>
                <w:sz w:val="22"/>
                <w:szCs w:val="22"/>
              </w:rPr>
              <w:t>Мероприятия во время проведения работ (указываются наименования организационных и технических мер безопасности при проведении огневых работ)</w:t>
            </w:r>
          </w:p>
        </w:tc>
        <w:tc>
          <w:tcPr>
            <w:tcW w:w="30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0B6F" w:rsidRPr="00110B6F" w:rsidRDefault="00110B6F" w:rsidP="00110B6F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</w:tr>
      <w:tr w:rsidR="00110B6F" w:rsidRPr="00110B6F" w:rsidTr="00DB2853">
        <w:tc>
          <w:tcPr>
            <w:tcW w:w="7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0B6F" w:rsidRPr="00110B6F" w:rsidRDefault="00110B6F" w:rsidP="00110B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 w:rsidRPr="00110B6F">
              <w:rPr>
                <w:color w:val="000000"/>
                <w:sz w:val="22"/>
                <w:szCs w:val="22"/>
              </w:rPr>
              <w:t>2.1.</w:t>
            </w:r>
          </w:p>
        </w:tc>
        <w:tc>
          <w:tcPr>
            <w:tcW w:w="57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0B6F" w:rsidRPr="00110B6F" w:rsidRDefault="00110B6F" w:rsidP="00110B6F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30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0B6F" w:rsidRPr="00110B6F" w:rsidRDefault="00110B6F" w:rsidP="00110B6F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</w:tr>
      <w:tr w:rsidR="00110B6F" w:rsidRPr="00110B6F" w:rsidTr="00DB2853">
        <w:tc>
          <w:tcPr>
            <w:tcW w:w="7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0B6F" w:rsidRPr="00110B6F" w:rsidRDefault="00110B6F" w:rsidP="00110B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 w:rsidRPr="00110B6F">
              <w:rPr>
                <w:color w:val="000000"/>
                <w:sz w:val="22"/>
                <w:szCs w:val="22"/>
              </w:rPr>
              <w:t>2.2.</w:t>
            </w:r>
          </w:p>
        </w:tc>
        <w:tc>
          <w:tcPr>
            <w:tcW w:w="57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0B6F" w:rsidRPr="00110B6F" w:rsidRDefault="00110B6F" w:rsidP="00110B6F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30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0B6F" w:rsidRPr="00110B6F" w:rsidRDefault="00110B6F" w:rsidP="00110B6F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</w:tr>
      <w:tr w:rsidR="00110B6F" w:rsidRPr="00110B6F" w:rsidTr="00DB2853">
        <w:tc>
          <w:tcPr>
            <w:tcW w:w="7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0B6F" w:rsidRPr="00110B6F" w:rsidRDefault="00110B6F" w:rsidP="00110B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 w:rsidRPr="00110B6F">
              <w:rPr>
                <w:color w:val="000000"/>
                <w:sz w:val="22"/>
                <w:szCs w:val="22"/>
              </w:rPr>
              <w:t xml:space="preserve">3 </w:t>
            </w:r>
          </w:p>
        </w:tc>
        <w:tc>
          <w:tcPr>
            <w:tcW w:w="57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0B6F" w:rsidRPr="00110B6F" w:rsidRDefault="00110B6F" w:rsidP="00110B6F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110B6F">
              <w:rPr>
                <w:color w:val="000000"/>
                <w:sz w:val="22"/>
                <w:szCs w:val="22"/>
              </w:rPr>
              <w:t>Мероприятия заключительного этапа работ (указываются наименования организационных и технических мер безопасности после проведения огневых работ)</w:t>
            </w:r>
          </w:p>
        </w:tc>
        <w:tc>
          <w:tcPr>
            <w:tcW w:w="30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0B6F" w:rsidRPr="00110B6F" w:rsidRDefault="00110B6F" w:rsidP="00110B6F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</w:tr>
      <w:tr w:rsidR="00110B6F" w:rsidRPr="00110B6F" w:rsidTr="00DB2853">
        <w:tc>
          <w:tcPr>
            <w:tcW w:w="7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0B6F" w:rsidRPr="00110B6F" w:rsidRDefault="00110B6F" w:rsidP="00110B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 w:rsidRPr="00110B6F">
              <w:rPr>
                <w:color w:val="000000"/>
                <w:sz w:val="22"/>
                <w:szCs w:val="22"/>
              </w:rPr>
              <w:t>3.1.</w:t>
            </w:r>
          </w:p>
        </w:tc>
        <w:tc>
          <w:tcPr>
            <w:tcW w:w="57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0B6F" w:rsidRPr="00110B6F" w:rsidRDefault="00110B6F" w:rsidP="00110B6F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30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0B6F" w:rsidRPr="00110B6F" w:rsidRDefault="00110B6F" w:rsidP="00110B6F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</w:tr>
      <w:tr w:rsidR="00110B6F" w:rsidRPr="00110B6F" w:rsidTr="00DB2853">
        <w:tc>
          <w:tcPr>
            <w:tcW w:w="7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0B6F" w:rsidRPr="00110B6F" w:rsidRDefault="00110B6F" w:rsidP="00110B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 w:rsidRPr="00110B6F">
              <w:rPr>
                <w:color w:val="000000"/>
                <w:sz w:val="22"/>
                <w:szCs w:val="22"/>
              </w:rPr>
              <w:t>3.2.</w:t>
            </w:r>
          </w:p>
        </w:tc>
        <w:tc>
          <w:tcPr>
            <w:tcW w:w="57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0B6F" w:rsidRPr="00110B6F" w:rsidRDefault="00110B6F" w:rsidP="00110B6F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30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0B6F" w:rsidRPr="00110B6F" w:rsidRDefault="00110B6F" w:rsidP="00110B6F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</w:tr>
    </w:tbl>
    <w:p w:rsidR="00110B6F" w:rsidRPr="00110B6F" w:rsidRDefault="00110B6F" w:rsidP="00110B6F">
      <w:pPr>
        <w:autoSpaceDE w:val="0"/>
        <w:autoSpaceDN w:val="0"/>
        <w:adjustRightInd w:val="0"/>
        <w:ind w:firstLine="240"/>
        <w:jc w:val="both"/>
        <w:rPr>
          <w:color w:val="000000"/>
          <w:sz w:val="22"/>
          <w:szCs w:val="22"/>
        </w:rPr>
      </w:pPr>
    </w:p>
    <w:p w:rsidR="00DB2853" w:rsidRPr="00110B6F" w:rsidRDefault="00DB2853" w:rsidP="00DB2853">
      <w:pPr>
        <w:autoSpaceDE w:val="0"/>
        <w:autoSpaceDN w:val="0"/>
        <w:adjustRightInd w:val="0"/>
        <w:ind w:firstLine="567"/>
        <w:jc w:val="both"/>
        <w:rPr>
          <w:color w:val="000000"/>
          <w:sz w:val="22"/>
          <w:szCs w:val="22"/>
        </w:rPr>
      </w:pPr>
      <w:r w:rsidRPr="00110B6F">
        <w:rPr>
          <w:color w:val="000000"/>
          <w:sz w:val="22"/>
          <w:szCs w:val="22"/>
        </w:rPr>
        <w:t>4. Краткие технические и конструктивные требования к используемому инструменту, сварочному оборудованию, трубам, деталям, запорной арматуре, электродам и т.д.</w:t>
      </w:r>
    </w:p>
    <w:p w:rsidR="00DB2853" w:rsidRPr="00DB2853" w:rsidRDefault="00DB2853" w:rsidP="00DB2853">
      <w:pPr>
        <w:tabs>
          <w:tab w:val="left" w:pos="9356"/>
        </w:tabs>
        <w:autoSpaceDE w:val="0"/>
        <w:autoSpaceDN w:val="0"/>
        <w:adjustRightInd w:val="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u w:val="single"/>
        </w:rPr>
        <w:t>  </w:t>
      </w:r>
      <w:r>
        <w:rPr>
          <w:color w:val="000000"/>
          <w:sz w:val="22"/>
          <w:szCs w:val="22"/>
          <w:u w:val="single"/>
        </w:rPr>
        <w:tab/>
        <w:t>  </w:t>
      </w:r>
      <w:r>
        <w:rPr>
          <w:color w:val="000000"/>
          <w:sz w:val="22"/>
          <w:szCs w:val="22"/>
        </w:rPr>
        <w:t xml:space="preserve"> </w:t>
      </w:r>
    </w:p>
    <w:p w:rsidR="00DB2853" w:rsidRPr="00DB2853" w:rsidRDefault="00DB2853" w:rsidP="00DB2853">
      <w:pPr>
        <w:tabs>
          <w:tab w:val="left" w:pos="9356"/>
        </w:tabs>
        <w:autoSpaceDE w:val="0"/>
        <w:autoSpaceDN w:val="0"/>
        <w:adjustRightInd w:val="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u w:val="single"/>
        </w:rPr>
        <w:t>  </w:t>
      </w:r>
      <w:r>
        <w:rPr>
          <w:color w:val="000000"/>
          <w:sz w:val="22"/>
          <w:szCs w:val="22"/>
          <w:u w:val="single"/>
        </w:rPr>
        <w:tab/>
        <w:t>  </w:t>
      </w:r>
      <w:r>
        <w:rPr>
          <w:color w:val="000000"/>
          <w:sz w:val="22"/>
          <w:szCs w:val="22"/>
        </w:rPr>
        <w:t xml:space="preserve"> </w:t>
      </w:r>
    </w:p>
    <w:p w:rsidR="00DB2853" w:rsidRPr="00110B6F" w:rsidRDefault="00DB2853" w:rsidP="00110B6F">
      <w:pPr>
        <w:autoSpaceDE w:val="0"/>
        <w:autoSpaceDN w:val="0"/>
        <w:adjustRightInd w:val="0"/>
        <w:rPr>
          <w:color w:val="000000"/>
          <w:sz w:val="22"/>
          <w:szCs w:val="22"/>
        </w:rPr>
      </w:pPr>
    </w:p>
    <w:p w:rsidR="00DB2853" w:rsidRPr="00110B6F" w:rsidRDefault="00DB2853" w:rsidP="00DB2853">
      <w:pPr>
        <w:autoSpaceDE w:val="0"/>
        <w:autoSpaceDN w:val="0"/>
        <w:adjustRightInd w:val="0"/>
        <w:ind w:firstLine="567"/>
        <w:jc w:val="both"/>
        <w:rPr>
          <w:color w:val="000000"/>
          <w:sz w:val="22"/>
          <w:szCs w:val="22"/>
        </w:rPr>
      </w:pPr>
      <w:r w:rsidRPr="00110B6F">
        <w:rPr>
          <w:color w:val="000000"/>
          <w:sz w:val="22"/>
          <w:szCs w:val="22"/>
        </w:rPr>
        <w:t xml:space="preserve">5. Технологическая последовательность операций при выполнении огневых работ </w:t>
      </w:r>
    </w:p>
    <w:p w:rsidR="00110B6F" w:rsidRPr="00110B6F" w:rsidRDefault="00110B6F" w:rsidP="00110B6F">
      <w:pPr>
        <w:autoSpaceDE w:val="0"/>
        <w:autoSpaceDN w:val="0"/>
        <w:adjustRightInd w:val="0"/>
        <w:ind w:firstLine="240"/>
        <w:jc w:val="both"/>
        <w:rPr>
          <w:color w:val="000000"/>
          <w:sz w:val="22"/>
          <w:szCs w:val="22"/>
        </w:rPr>
      </w:pPr>
    </w:p>
    <w:tbl>
      <w:tblPr>
        <w:tblW w:w="9667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44"/>
        <w:gridCol w:w="5760"/>
        <w:gridCol w:w="3163"/>
      </w:tblGrid>
      <w:tr w:rsidR="00110B6F" w:rsidRPr="00110B6F" w:rsidTr="00DB2853">
        <w:tc>
          <w:tcPr>
            <w:tcW w:w="7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110B6F" w:rsidRPr="00110B6F" w:rsidRDefault="00110B6F" w:rsidP="00DB285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 w:rsidRPr="00110B6F">
              <w:rPr>
                <w:color w:val="000000"/>
                <w:sz w:val="22"/>
                <w:szCs w:val="22"/>
              </w:rPr>
              <w:t>№ п/п</w:t>
            </w:r>
          </w:p>
        </w:tc>
        <w:tc>
          <w:tcPr>
            <w:tcW w:w="57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110B6F" w:rsidRPr="00110B6F" w:rsidRDefault="00110B6F" w:rsidP="00DB285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 w:rsidRPr="00110B6F">
              <w:rPr>
                <w:color w:val="000000"/>
                <w:sz w:val="22"/>
                <w:szCs w:val="22"/>
              </w:rPr>
              <w:t>Технологические операции при выполнении огневых работ</w:t>
            </w:r>
          </w:p>
        </w:tc>
        <w:tc>
          <w:tcPr>
            <w:tcW w:w="316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110B6F" w:rsidRPr="00110B6F" w:rsidRDefault="00110B6F" w:rsidP="00DB285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 w:rsidRPr="00110B6F">
              <w:rPr>
                <w:color w:val="000000"/>
                <w:sz w:val="22"/>
                <w:szCs w:val="22"/>
              </w:rPr>
              <w:t>Фамилия и должность лиц, ответственных за выполнение операций</w:t>
            </w:r>
          </w:p>
        </w:tc>
      </w:tr>
      <w:tr w:rsidR="00110B6F" w:rsidRPr="00110B6F" w:rsidTr="00DB2853">
        <w:tc>
          <w:tcPr>
            <w:tcW w:w="7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0B6F" w:rsidRPr="00110B6F" w:rsidRDefault="00110B6F" w:rsidP="00110B6F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57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0B6F" w:rsidRPr="00110B6F" w:rsidRDefault="00110B6F" w:rsidP="00110B6F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316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0B6F" w:rsidRPr="00110B6F" w:rsidRDefault="00110B6F" w:rsidP="00110B6F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</w:tr>
      <w:tr w:rsidR="00110B6F" w:rsidRPr="00110B6F" w:rsidTr="00DB2853">
        <w:tc>
          <w:tcPr>
            <w:tcW w:w="7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0B6F" w:rsidRPr="00110B6F" w:rsidRDefault="00110B6F" w:rsidP="00110B6F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57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0B6F" w:rsidRPr="00110B6F" w:rsidRDefault="00110B6F" w:rsidP="00110B6F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316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0B6F" w:rsidRPr="00110B6F" w:rsidRDefault="00110B6F" w:rsidP="00110B6F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</w:tr>
      <w:tr w:rsidR="00110B6F" w:rsidRPr="00110B6F" w:rsidTr="00DB2853">
        <w:tc>
          <w:tcPr>
            <w:tcW w:w="7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0B6F" w:rsidRPr="00110B6F" w:rsidRDefault="00110B6F" w:rsidP="00110B6F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57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0B6F" w:rsidRPr="00110B6F" w:rsidRDefault="00110B6F" w:rsidP="00110B6F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316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0B6F" w:rsidRPr="00110B6F" w:rsidRDefault="00110B6F" w:rsidP="00110B6F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</w:tr>
      <w:tr w:rsidR="00110B6F" w:rsidRPr="00110B6F" w:rsidTr="00DB2853">
        <w:tc>
          <w:tcPr>
            <w:tcW w:w="7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0B6F" w:rsidRPr="00110B6F" w:rsidRDefault="00110B6F" w:rsidP="00110B6F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57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0B6F" w:rsidRPr="00110B6F" w:rsidRDefault="00110B6F" w:rsidP="00110B6F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316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0B6F" w:rsidRPr="00110B6F" w:rsidRDefault="00110B6F" w:rsidP="00110B6F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</w:tr>
      <w:tr w:rsidR="00110B6F" w:rsidRPr="00110B6F" w:rsidTr="00DB2853">
        <w:tc>
          <w:tcPr>
            <w:tcW w:w="7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0B6F" w:rsidRPr="00110B6F" w:rsidRDefault="00110B6F" w:rsidP="00110B6F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57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0B6F" w:rsidRPr="00110B6F" w:rsidRDefault="00110B6F" w:rsidP="00110B6F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316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0B6F" w:rsidRPr="00110B6F" w:rsidRDefault="00110B6F" w:rsidP="00110B6F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</w:tr>
    </w:tbl>
    <w:p w:rsidR="00110B6F" w:rsidRPr="00110B6F" w:rsidRDefault="00110B6F" w:rsidP="00110B6F">
      <w:pPr>
        <w:autoSpaceDE w:val="0"/>
        <w:autoSpaceDN w:val="0"/>
        <w:adjustRightInd w:val="0"/>
        <w:ind w:firstLine="240"/>
        <w:jc w:val="both"/>
        <w:rPr>
          <w:color w:val="000000"/>
          <w:sz w:val="22"/>
          <w:szCs w:val="22"/>
        </w:rPr>
      </w:pPr>
    </w:p>
    <w:p w:rsidR="00110B6F" w:rsidRDefault="00DB2853" w:rsidP="00DB2853">
      <w:pPr>
        <w:autoSpaceDE w:val="0"/>
        <w:autoSpaceDN w:val="0"/>
        <w:adjustRightInd w:val="0"/>
        <w:ind w:firstLine="426"/>
        <w:jc w:val="both"/>
        <w:rPr>
          <w:color w:val="000000"/>
          <w:sz w:val="22"/>
          <w:szCs w:val="22"/>
        </w:rPr>
      </w:pPr>
      <w:r w:rsidRPr="00110B6F">
        <w:rPr>
          <w:color w:val="000000"/>
          <w:sz w:val="22"/>
          <w:szCs w:val="22"/>
        </w:rPr>
        <w:t>6. Краткая схема места проведения огневых работ (на схеме должны быть указаны место выполнения огневых работ и границы опасной зоны, места расположения запорной арматуры и установки заглушек на технологическом оборудовании и трубопроводах (при необходимости), места размещения сварочного и другого оборудования для проведения огневых работ, места установки предупредительных знаков, месторасположение автомобильной техники и вспомогательного оборудования, обеспечивающих проведение работ, места размещения первичных средств пожаротушения и пути эвакуации. Место проведения огневых работ на схеме должно быть указано с привязкой к существующим объектам.</w:t>
      </w:r>
    </w:p>
    <w:p w:rsidR="00DB2853" w:rsidRDefault="00DB2853" w:rsidP="00DB2853">
      <w:pPr>
        <w:pageBreakBefore/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</w:p>
    <w:p w:rsidR="00DB2853" w:rsidRPr="00110B6F" w:rsidRDefault="00DB2853" w:rsidP="00110B6F">
      <w:pPr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</w:p>
    <w:tbl>
      <w:tblPr>
        <w:tblW w:w="0" w:type="auto"/>
        <w:tblInd w:w="84" w:type="dxa"/>
        <w:tblLayout w:type="fixed"/>
        <w:tblCellMar>
          <w:left w:w="84" w:type="dxa"/>
          <w:right w:w="84" w:type="dxa"/>
        </w:tblCellMar>
        <w:tblLook w:val="0000" w:firstRow="0" w:lastRow="0" w:firstColumn="0" w:lastColumn="0" w:noHBand="0" w:noVBand="0"/>
      </w:tblPr>
      <w:tblGrid>
        <w:gridCol w:w="9639"/>
      </w:tblGrid>
      <w:tr w:rsidR="00110B6F" w:rsidRPr="00110B6F" w:rsidTr="00DB2853">
        <w:tc>
          <w:tcPr>
            <w:tcW w:w="963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0B6F" w:rsidRPr="00110B6F" w:rsidRDefault="00110B6F" w:rsidP="00110B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 w:rsidRPr="00110B6F">
              <w:rPr>
                <w:color w:val="000000"/>
                <w:sz w:val="22"/>
                <w:szCs w:val="22"/>
              </w:rPr>
              <w:t xml:space="preserve">Схема </w:t>
            </w:r>
          </w:p>
          <w:p w:rsidR="00110B6F" w:rsidRPr="00110B6F" w:rsidRDefault="00110B6F" w:rsidP="00110B6F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  <w:p w:rsidR="00110B6F" w:rsidRPr="00110B6F" w:rsidRDefault="00110B6F" w:rsidP="00110B6F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  <w:p w:rsidR="00110B6F" w:rsidRPr="00110B6F" w:rsidRDefault="00110B6F" w:rsidP="00110B6F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  <w:p w:rsidR="00110B6F" w:rsidRPr="00110B6F" w:rsidRDefault="00110B6F" w:rsidP="00110B6F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  <w:p w:rsidR="00110B6F" w:rsidRPr="00110B6F" w:rsidRDefault="00110B6F" w:rsidP="00110B6F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  <w:p w:rsidR="00110B6F" w:rsidRPr="00110B6F" w:rsidRDefault="00110B6F" w:rsidP="00110B6F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  <w:p w:rsidR="00110B6F" w:rsidRPr="00110B6F" w:rsidRDefault="00110B6F" w:rsidP="00110B6F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  <w:p w:rsidR="00110B6F" w:rsidRPr="00110B6F" w:rsidRDefault="00110B6F" w:rsidP="00110B6F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  <w:p w:rsidR="00110B6F" w:rsidRPr="00110B6F" w:rsidRDefault="00110B6F" w:rsidP="00110B6F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  <w:p w:rsidR="00110B6F" w:rsidRPr="00110B6F" w:rsidRDefault="00110B6F" w:rsidP="00110B6F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  <w:p w:rsidR="00110B6F" w:rsidRPr="00110B6F" w:rsidRDefault="00110B6F" w:rsidP="00110B6F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  <w:p w:rsidR="00110B6F" w:rsidRPr="00110B6F" w:rsidRDefault="00110B6F" w:rsidP="00110B6F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  <w:p w:rsidR="00110B6F" w:rsidRPr="00110B6F" w:rsidRDefault="00110B6F" w:rsidP="00110B6F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</w:tr>
    </w:tbl>
    <w:p w:rsidR="00110B6F" w:rsidRPr="00110B6F" w:rsidRDefault="00110B6F" w:rsidP="00110B6F">
      <w:pPr>
        <w:autoSpaceDE w:val="0"/>
        <w:autoSpaceDN w:val="0"/>
        <w:adjustRightInd w:val="0"/>
        <w:ind w:firstLine="240"/>
        <w:jc w:val="both"/>
        <w:rPr>
          <w:color w:val="000000"/>
          <w:sz w:val="22"/>
          <w:szCs w:val="22"/>
        </w:rPr>
      </w:pPr>
    </w:p>
    <w:p w:rsidR="00DB2853" w:rsidRPr="00110B6F" w:rsidRDefault="00DB2853" w:rsidP="00DB2853">
      <w:pPr>
        <w:autoSpaceDE w:val="0"/>
        <w:autoSpaceDN w:val="0"/>
        <w:adjustRightInd w:val="0"/>
        <w:ind w:firstLine="567"/>
        <w:rPr>
          <w:color w:val="000000"/>
          <w:sz w:val="22"/>
          <w:szCs w:val="22"/>
        </w:rPr>
      </w:pPr>
      <w:r w:rsidRPr="00110B6F">
        <w:rPr>
          <w:color w:val="000000"/>
          <w:sz w:val="22"/>
          <w:szCs w:val="22"/>
        </w:rPr>
        <w:t xml:space="preserve">7. Дополнительные требования безопасности при газо- и электросварочных работах </w:t>
      </w:r>
    </w:p>
    <w:p w:rsidR="00DB2853" w:rsidRPr="00DB2853" w:rsidRDefault="00DB2853" w:rsidP="00DB2853">
      <w:pPr>
        <w:tabs>
          <w:tab w:val="left" w:pos="9356"/>
        </w:tabs>
        <w:autoSpaceDE w:val="0"/>
        <w:autoSpaceDN w:val="0"/>
        <w:adjustRightInd w:val="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u w:val="single"/>
        </w:rPr>
        <w:t>  </w:t>
      </w:r>
      <w:r>
        <w:rPr>
          <w:color w:val="000000"/>
          <w:sz w:val="22"/>
          <w:szCs w:val="22"/>
          <w:u w:val="single"/>
        </w:rPr>
        <w:tab/>
        <w:t>  </w:t>
      </w:r>
      <w:r>
        <w:rPr>
          <w:color w:val="000000"/>
          <w:sz w:val="22"/>
          <w:szCs w:val="22"/>
        </w:rPr>
        <w:t xml:space="preserve"> </w:t>
      </w:r>
    </w:p>
    <w:p w:rsidR="00DB2853" w:rsidRPr="00DB2853" w:rsidRDefault="00DB2853" w:rsidP="00DB2853">
      <w:pPr>
        <w:tabs>
          <w:tab w:val="left" w:pos="9356"/>
        </w:tabs>
        <w:autoSpaceDE w:val="0"/>
        <w:autoSpaceDN w:val="0"/>
        <w:adjustRightInd w:val="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u w:val="single"/>
        </w:rPr>
        <w:t>  </w:t>
      </w:r>
      <w:r>
        <w:rPr>
          <w:color w:val="000000"/>
          <w:sz w:val="22"/>
          <w:szCs w:val="22"/>
          <w:u w:val="single"/>
        </w:rPr>
        <w:tab/>
        <w:t>  </w:t>
      </w:r>
      <w:r>
        <w:rPr>
          <w:color w:val="000000"/>
          <w:sz w:val="22"/>
          <w:szCs w:val="22"/>
        </w:rPr>
        <w:t xml:space="preserve"> </w:t>
      </w:r>
    </w:p>
    <w:p w:rsidR="00DB2853" w:rsidRPr="00110B6F" w:rsidRDefault="00DB2853" w:rsidP="00110B6F">
      <w:pPr>
        <w:autoSpaceDE w:val="0"/>
        <w:autoSpaceDN w:val="0"/>
        <w:adjustRightInd w:val="0"/>
        <w:rPr>
          <w:color w:val="000000"/>
          <w:sz w:val="22"/>
          <w:szCs w:val="22"/>
        </w:rPr>
      </w:pPr>
    </w:p>
    <w:p w:rsidR="00DB2853" w:rsidRPr="00110B6F" w:rsidRDefault="00DB2853" w:rsidP="00DB2853">
      <w:pPr>
        <w:autoSpaceDE w:val="0"/>
        <w:autoSpaceDN w:val="0"/>
        <w:adjustRightInd w:val="0"/>
        <w:ind w:firstLine="567"/>
        <w:jc w:val="both"/>
        <w:rPr>
          <w:color w:val="000000"/>
          <w:sz w:val="22"/>
          <w:szCs w:val="22"/>
        </w:rPr>
      </w:pPr>
      <w:r w:rsidRPr="00110B6F">
        <w:rPr>
          <w:color w:val="000000"/>
          <w:sz w:val="22"/>
          <w:szCs w:val="22"/>
        </w:rPr>
        <w:t xml:space="preserve">8. Дополнительные требования безопасности при огневом разогреве битума </w:t>
      </w:r>
    </w:p>
    <w:p w:rsidR="00DB2853" w:rsidRPr="00DB2853" w:rsidRDefault="00DB2853" w:rsidP="00DB2853">
      <w:pPr>
        <w:tabs>
          <w:tab w:val="left" w:pos="9356"/>
        </w:tabs>
        <w:autoSpaceDE w:val="0"/>
        <w:autoSpaceDN w:val="0"/>
        <w:adjustRightInd w:val="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u w:val="single"/>
        </w:rPr>
        <w:t>  </w:t>
      </w:r>
      <w:r>
        <w:rPr>
          <w:color w:val="000000"/>
          <w:sz w:val="22"/>
          <w:szCs w:val="22"/>
          <w:u w:val="single"/>
        </w:rPr>
        <w:tab/>
        <w:t>  </w:t>
      </w:r>
      <w:r>
        <w:rPr>
          <w:color w:val="000000"/>
          <w:sz w:val="22"/>
          <w:szCs w:val="22"/>
        </w:rPr>
        <w:t xml:space="preserve"> </w:t>
      </w:r>
    </w:p>
    <w:p w:rsidR="00DB2853" w:rsidRPr="00DB2853" w:rsidRDefault="00DB2853" w:rsidP="00DB2853">
      <w:pPr>
        <w:tabs>
          <w:tab w:val="left" w:pos="9356"/>
        </w:tabs>
        <w:autoSpaceDE w:val="0"/>
        <w:autoSpaceDN w:val="0"/>
        <w:adjustRightInd w:val="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u w:val="single"/>
        </w:rPr>
        <w:t>  </w:t>
      </w:r>
      <w:r>
        <w:rPr>
          <w:color w:val="000000"/>
          <w:sz w:val="22"/>
          <w:szCs w:val="22"/>
          <w:u w:val="single"/>
        </w:rPr>
        <w:tab/>
        <w:t>  </w:t>
      </w:r>
      <w:r>
        <w:rPr>
          <w:color w:val="000000"/>
          <w:sz w:val="22"/>
          <w:szCs w:val="22"/>
        </w:rPr>
        <w:t xml:space="preserve"> </w:t>
      </w:r>
    </w:p>
    <w:p w:rsidR="00DB2853" w:rsidRPr="00110B6F" w:rsidRDefault="00DB2853" w:rsidP="00110B6F">
      <w:pPr>
        <w:autoSpaceDE w:val="0"/>
        <w:autoSpaceDN w:val="0"/>
        <w:adjustRightInd w:val="0"/>
        <w:rPr>
          <w:color w:val="000000"/>
          <w:sz w:val="22"/>
          <w:szCs w:val="22"/>
        </w:rPr>
      </w:pPr>
    </w:p>
    <w:p w:rsidR="00DB2853" w:rsidRPr="00110B6F" w:rsidRDefault="00DB2853" w:rsidP="00DB2853">
      <w:pPr>
        <w:autoSpaceDE w:val="0"/>
        <w:autoSpaceDN w:val="0"/>
        <w:adjustRightInd w:val="0"/>
        <w:ind w:firstLine="567"/>
        <w:jc w:val="both"/>
        <w:rPr>
          <w:color w:val="000000"/>
          <w:sz w:val="22"/>
          <w:szCs w:val="22"/>
        </w:rPr>
      </w:pPr>
      <w:r w:rsidRPr="00110B6F">
        <w:rPr>
          <w:color w:val="000000"/>
          <w:sz w:val="22"/>
          <w:szCs w:val="22"/>
        </w:rPr>
        <w:t xml:space="preserve">9. Дополнительные требования безопасности при газо- и электрорезательных работах </w:t>
      </w:r>
    </w:p>
    <w:p w:rsidR="00DB2853" w:rsidRPr="00DB2853" w:rsidRDefault="00DB2853" w:rsidP="00DB2853">
      <w:pPr>
        <w:tabs>
          <w:tab w:val="left" w:pos="9356"/>
        </w:tabs>
        <w:autoSpaceDE w:val="0"/>
        <w:autoSpaceDN w:val="0"/>
        <w:adjustRightInd w:val="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u w:val="single"/>
        </w:rPr>
        <w:t>  </w:t>
      </w:r>
      <w:r>
        <w:rPr>
          <w:color w:val="000000"/>
          <w:sz w:val="22"/>
          <w:szCs w:val="22"/>
          <w:u w:val="single"/>
        </w:rPr>
        <w:tab/>
        <w:t>  </w:t>
      </w:r>
      <w:r>
        <w:rPr>
          <w:color w:val="000000"/>
          <w:sz w:val="22"/>
          <w:szCs w:val="22"/>
        </w:rPr>
        <w:t xml:space="preserve"> </w:t>
      </w:r>
    </w:p>
    <w:p w:rsidR="00DB2853" w:rsidRPr="00DB2853" w:rsidRDefault="00DB2853" w:rsidP="00DB2853">
      <w:pPr>
        <w:tabs>
          <w:tab w:val="left" w:pos="9356"/>
        </w:tabs>
        <w:autoSpaceDE w:val="0"/>
        <w:autoSpaceDN w:val="0"/>
        <w:adjustRightInd w:val="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u w:val="single"/>
        </w:rPr>
        <w:t>  </w:t>
      </w:r>
      <w:r>
        <w:rPr>
          <w:color w:val="000000"/>
          <w:sz w:val="22"/>
          <w:szCs w:val="22"/>
          <w:u w:val="single"/>
        </w:rPr>
        <w:tab/>
        <w:t>  </w:t>
      </w:r>
      <w:r>
        <w:rPr>
          <w:color w:val="000000"/>
          <w:sz w:val="22"/>
          <w:szCs w:val="22"/>
        </w:rPr>
        <w:t xml:space="preserve"> </w:t>
      </w:r>
    </w:p>
    <w:p w:rsidR="00DB2853" w:rsidRPr="00110B6F" w:rsidRDefault="00DB2853" w:rsidP="00110B6F">
      <w:pPr>
        <w:autoSpaceDE w:val="0"/>
        <w:autoSpaceDN w:val="0"/>
        <w:adjustRightInd w:val="0"/>
        <w:rPr>
          <w:color w:val="000000"/>
          <w:sz w:val="22"/>
          <w:szCs w:val="22"/>
        </w:rPr>
      </w:pPr>
    </w:p>
    <w:p w:rsidR="00DB2853" w:rsidRPr="00110B6F" w:rsidRDefault="00DB2853" w:rsidP="00DB2853">
      <w:pPr>
        <w:autoSpaceDE w:val="0"/>
        <w:autoSpaceDN w:val="0"/>
        <w:adjustRightInd w:val="0"/>
        <w:ind w:firstLine="567"/>
        <w:jc w:val="both"/>
        <w:rPr>
          <w:color w:val="000000"/>
          <w:sz w:val="22"/>
          <w:szCs w:val="22"/>
        </w:rPr>
      </w:pPr>
      <w:r w:rsidRPr="00110B6F">
        <w:rPr>
          <w:color w:val="000000"/>
          <w:sz w:val="22"/>
          <w:szCs w:val="22"/>
        </w:rPr>
        <w:t xml:space="preserve">10. Дополнительные требования безопасности при бензино- и керосинорезательных работах </w:t>
      </w:r>
    </w:p>
    <w:p w:rsidR="00DB2853" w:rsidRPr="00DB2853" w:rsidRDefault="00DB2853" w:rsidP="00DB2853">
      <w:pPr>
        <w:tabs>
          <w:tab w:val="left" w:pos="9356"/>
        </w:tabs>
        <w:autoSpaceDE w:val="0"/>
        <w:autoSpaceDN w:val="0"/>
        <w:adjustRightInd w:val="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u w:val="single"/>
        </w:rPr>
        <w:t>  </w:t>
      </w:r>
      <w:r>
        <w:rPr>
          <w:color w:val="000000"/>
          <w:sz w:val="22"/>
          <w:szCs w:val="22"/>
          <w:u w:val="single"/>
        </w:rPr>
        <w:tab/>
        <w:t>  </w:t>
      </w:r>
      <w:r>
        <w:rPr>
          <w:color w:val="000000"/>
          <w:sz w:val="22"/>
          <w:szCs w:val="22"/>
        </w:rPr>
        <w:t xml:space="preserve"> </w:t>
      </w:r>
    </w:p>
    <w:p w:rsidR="00DB2853" w:rsidRPr="00DB2853" w:rsidRDefault="00DB2853" w:rsidP="00DB2853">
      <w:pPr>
        <w:tabs>
          <w:tab w:val="left" w:pos="9356"/>
        </w:tabs>
        <w:autoSpaceDE w:val="0"/>
        <w:autoSpaceDN w:val="0"/>
        <w:adjustRightInd w:val="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u w:val="single"/>
        </w:rPr>
        <w:t>  </w:t>
      </w:r>
      <w:r>
        <w:rPr>
          <w:color w:val="000000"/>
          <w:sz w:val="22"/>
          <w:szCs w:val="22"/>
          <w:u w:val="single"/>
        </w:rPr>
        <w:tab/>
        <w:t>  </w:t>
      </w:r>
      <w:r>
        <w:rPr>
          <w:color w:val="000000"/>
          <w:sz w:val="22"/>
          <w:szCs w:val="22"/>
        </w:rPr>
        <w:t xml:space="preserve"> </w:t>
      </w:r>
    </w:p>
    <w:p w:rsidR="00DB2853" w:rsidRPr="00110B6F" w:rsidRDefault="00DB2853" w:rsidP="00110B6F">
      <w:pPr>
        <w:autoSpaceDE w:val="0"/>
        <w:autoSpaceDN w:val="0"/>
        <w:adjustRightInd w:val="0"/>
        <w:rPr>
          <w:color w:val="000000"/>
          <w:sz w:val="22"/>
          <w:szCs w:val="22"/>
        </w:rPr>
      </w:pPr>
    </w:p>
    <w:p w:rsidR="00DB2853" w:rsidRPr="00110B6F" w:rsidRDefault="00DB2853" w:rsidP="00DB2853">
      <w:pPr>
        <w:autoSpaceDE w:val="0"/>
        <w:autoSpaceDN w:val="0"/>
        <w:adjustRightInd w:val="0"/>
        <w:ind w:firstLine="567"/>
        <w:jc w:val="both"/>
        <w:rPr>
          <w:color w:val="000000"/>
          <w:sz w:val="22"/>
          <w:szCs w:val="22"/>
        </w:rPr>
      </w:pPr>
      <w:r w:rsidRPr="00110B6F">
        <w:rPr>
          <w:color w:val="000000"/>
          <w:sz w:val="22"/>
          <w:szCs w:val="22"/>
        </w:rPr>
        <w:t xml:space="preserve">11. Дополнительные требования безопасности при работах с паяльной лампой </w:t>
      </w:r>
    </w:p>
    <w:p w:rsidR="00DB2853" w:rsidRPr="00DB2853" w:rsidRDefault="00DB2853" w:rsidP="00DB2853">
      <w:pPr>
        <w:tabs>
          <w:tab w:val="left" w:pos="9356"/>
        </w:tabs>
        <w:autoSpaceDE w:val="0"/>
        <w:autoSpaceDN w:val="0"/>
        <w:adjustRightInd w:val="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u w:val="single"/>
        </w:rPr>
        <w:t>  </w:t>
      </w:r>
      <w:r>
        <w:rPr>
          <w:color w:val="000000"/>
          <w:sz w:val="22"/>
          <w:szCs w:val="22"/>
          <w:u w:val="single"/>
        </w:rPr>
        <w:tab/>
        <w:t>  </w:t>
      </w:r>
      <w:r>
        <w:rPr>
          <w:color w:val="000000"/>
          <w:sz w:val="22"/>
          <w:szCs w:val="22"/>
        </w:rPr>
        <w:t xml:space="preserve"> </w:t>
      </w:r>
    </w:p>
    <w:p w:rsidR="00DB2853" w:rsidRPr="00DB2853" w:rsidRDefault="00DB2853" w:rsidP="00DB2853">
      <w:pPr>
        <w:tabs>
          <w:tab w:val="left" w:pos="9356"/>
        </w:tabs>
        <w:autoSpaceDE w:val="0"/>
        <w:autoSpaceDN w:val="0"/>
        <w:adjustRightInd w:val="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u w:val="single"/>
        </w:rPr>
        <w:t>  </w:t>
      </w:r>
      <w:r>
        <w:rPr>
          <w:color w:val="000000"/>
          <w:sz w:val="22"/>
          <w:szCs w:val="22"/>
          <w:u w:val="single"/>
        </w:rPr>
        <w:tab/>
        <w:t>  </w:t>
      </w:r>
      <w:r>
        <w:rPr>
          <w:color w:val="000000"/>
          <w:sz w:val="22"/>
          <w:szCs w:val="22"/>
        </w:rPr>
        <w:t xml:space="preserve"> </w:t>
      </w:r>
    </w:p>
    <w:p w:rsidR="00DB2853" w:rsidRPr="00110B6F" w:rsidRDefault="00DB2853" w:rsidP="00110B6F">
      <w:pPr>
        <w:autoSpaceDE w:val="0"/>
        <w:autoSpaceDN w:val="0"/>
        <w:adjustRightInd w:val="0"/>
        <w:rPr>
          <w:color w:val="000000"/>
          <w:sz w:val="22"/>
          <w:szCs w:val="22"/>
        </w:rPr>
      </w:pPr>
    </w:p>
    <w:p w:rsidR="00DB2853" w:rsidRPr="00110B6F" w:rsidRDefault="00DB2853" w:rsidP="00DB2853">
      <w:pPr>
        <w:autoSpaceDE w:val="0"/>
        <w:autoSpaceDN w:val="0"/>
        <w:adjustRightInd w:val="0"/>
        <w:ind w:firstLine="567"/>
        <w:jc w:val="both"/>
        <w:rPr>
          <w:color w:val="000000"/>
          <w:sz w:val="22"/>
          <w:szCs w:val="22"/>
        </w:rPr>
      </w:pPr>
      <w:r w:rsidRPr="00110B6F">
        <w:rPr>
          <w:color w:val="000000"/>
          <w:sz w:val="22"/>
          <w:szCs w:val="22"/>
        </w:rPr>
        <w:t xml:space="preserve">12. Дополнительные требования безопасности при резке металла механизированным инструментом с образованием искр </w:t>
      </w:r>
    </w:p>
    <w:p w:rsidR="00DB2853" w:rsidRPr="00DB2853" w:rsidRDefault="00DB2853" w:rsidP="00DB2853">
      <w:pPr>
        <w:tabs>
          <w:tab w:val="left" w:pos="9356"/>
        </w:tabs>
        <w:autoSpaceDE w:val="0"/>
        <w:autoSpaceDN w:val="0"/>
        <w:adjustRightInd w:val="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u w:val="single"/>
        </w:rPr>
        <w:t>  </w:t>
      </w:r>
      <w:r>
        <w:rPr>
          <w:color w:val="000000"/>
          <w:sz w:val="22"/>
          <w:szCs w:val="22"/>
          <w:u w:val="single"/>
        </w:rPr>
        <w:tab/>
        <w:t>  </w:t>
      </w:r>
      <w:r>
        <w:rPr>
          <w:color w:val="000000"/>
          <w:sz w:val="22"/>
          <w:szCs w:val="22"/>
        </w:rPr>
        <w:t xml:space="preserve"> </w:t>
      </w:r>
    </w:p>
    <w:p w:rsidR="00DB2853" w:rsidRPr="00DB2853" w:rsidRDefault="00DB2853" w:rsidP="00DB2853">
      <w:pPr>
        <w:tabs>
          <w:tab w:val="left" w:pos="9356"/>
        </w:tabs>
        <w:autoSpaceDE w:val="0"/>
        <w:autoSpaceDN w:val="0"/>
        <w:adjustRightInd w:val="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u w:val="single"/>
        </w:rPr>
        <w:t>  </w:t>
      </w:r>
      <w:r>
        <w:rPr>
          <w:color w:val="000000"/>
          <w:sz w:val="22"/>
          <w:szCs w:val="22"/>
          <w:u w:val="single"/>
        </w:rPr>
        <w:tab/>
        <w:t>  </w:t>
      </w:r>
      <w:r>
        <w:rPr>
          <w:color w:val="000000"/>
          <w:sz w:val="22"/>
          <w:szCs w:val="22"/>
        </w:rPr>
        <w:t xml:space="preserve"> </w:t>
      </w:r>
    </w:p>
    <w:p w:rsidR="00DB2853" w:rsidRPr="00DB2853" w:rsidRDefault="00DB2853" w:rsidP="00DB2853">
      <w:pPr>
        <w:tabs>
          <w:tab w:val="left" w:pos="9356"/>
        </w:tabs>
        <w:autoSpaceDE w:val="0"/>
        <w:autoSpaceDN w:val="0"/>
        <w:adjustRightInd w:val="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u w:val="single"/>
        </w:rPr>
        <w:t>  </w:t>
      </w:r>
      <w:r>
        <w:rPr>
          <w:color w:val="000000"/>
          <w:sz w:val="22"/>
          <w:szCs w:val="22"/>
          <w:u w:val="single"/>
        </w:rPr>
        <w:tab/>
        <w:t>  </w:t>
      </w:r>
      <w:r>
        <w:rPr>
          <w:color w:val="000000"/>
          <w:sz w:val="22"/>
          <w:szCs w:val="22"/>
        </w:rPr>
        <w:t xml:space="preserve"> </w:t>
      </w:r>
    </w:p>
    <w:p w:rsidR="00DB2853" w:rsidRPr="00110B6F" w:rsidRDefault="00DB2853" w:rsidP="00110B6F">
      <w:pPr>
        <w:autoSpaceDE w:val="0"/>
        <w:autoSpaceDN w:val="0"/>
        <w:adjustRightInd w:val="0"/>
        <w:rPr>
          <w:color w:val="000000"/>
          <w:sz w:val="22"/>
          <w:szCs w:val="22"/>
        </w:rPr>
      </w:pPr>
    </w:p>
    <w:p w:rsidR="00DB2853" w:rsidRPr="00110B6F" w:rsidRDefault="00DB2853" w:rsidP="00DB2853">
      <w:pPr>
        <w:autoSpaceDE w:val="0"/>
        <w:autoSpaceDN w:val="0"/>
        <w:adjustRightInd w:val="0"/>
        <w:ind w:firstLine="567"/>
        <w:jc w:val="both"/>
        <w:rPr>
          <w:color w:val="000000"/>
          <w:sz w:val="22"/>
          <w:szCs w:val="22"/>
        </w:rPr>
      </w:pPr>
      <w:r w:rsidRPr="00110B6F">
        <w:rPr>
          <w:color w:val="000000"/>
          <w:sz w:val="22"/>
          <w:szCs w:val="22"/>
        </w:rPr>
        <w:t xml:space="preserve">13. Дополнительные требования к огневым работам </w:t>
      </w:r>
    </w:p>
    <w:p w:rsidR="00DB2853" w:rsidRPr="00DB2853" w:rsidRDefault="00DB2853" w:rsidP="00DB2853">
      <w:pPr>
        <w:tabs>
          <w:tab w:val="left" w:pos="9356"/>
        </w:tabs>
        <w:autoSpaceDE w:val="0"/>
        <w:autoSpaceDN w:val="0"/>
        <w:adjustRightInd w:val="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u w:val="single"/>
        </w:rPr>
        <w:t>  </w:t>
      </w:r>
      <w:r>
        <w:rPr>
          <w:color w:val="000000"/>
          <w:sz w:val="22"/>
          <w:szCs w:val="22"/>
          <w:u w:val="single"/>
        </w:rPr>
        <w:tab/>
        <w:t>  </w:t>
      </w:r>
      <w:r>
        <w:rPr>
          <w:color w:val="000000"/>
          <w:sz w:val="22"/>
          <w:szCs w:val="22"/>
        </w:rPr>
        <w:t xml:space="preserve"> </w:t>
      </w:r>
    </w:p>
    <w:p w:rsidR="00DB2853" w:rsidRPr="00DB2853" w:rsidRDefault="00DB2853" w:rsidP="00DB2853">
      <w:pPr>
        <w:tabs>
          <w:tab w:val="left" w:pos="9356"/>
        </w:tabs>
        <w:autoSpaceDE w:val="0"/>
        <w:autoSpaceDN w:val="0"/>
        <w:adjustRightInd w:val="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u w:val="single"/>
        </w:rPr>
        <w:t>  </w:t>
      </w:r>
      <w:r>
        <w:rPr>
          <w:color w:val="000000"/>
          <w:sz w:val="22"/>
          <w:szCs w:val="22"/>
          <w:u w:val="single"/>
        </w:rPr>
        <w:tab/>
        <w:t>  </w:t>
      </w:r>
      <w:r>
        <w:rPr>
          <w:color w:val="000000"/>
          <w:sz w:val="22"/>
          <w:szCs w:val="22"/>
        </w:rPr>
        <w:t xml:space="preserve"> </w:t>
      </w:r>
    </w:p>
    <w:p w:rsidR="00DB2853" w:rsidRPr="00110B6F" w:rsidRDefault="00DB2853" w:rsidP="00110B6F">
      <w:pPr>
        <w:autoSpaceDE w:val="0"/>
        <w:autoSpaceDN w:val="0"/>
        <w:adjustRightInd w:val="0"/>
        <w:rPr>
          <w:color w:val="000000"/>
          <w:sz w:val="22"/>
          <w:szCs w:val="22"/>
        </w:rPr>
      </w:pPr>
    </w:p>
    <w:p w:rsidR="00110B6F" w:rsidRPr="00110B6F" w:rsidRDefault="00110B6F" w:rsidP="00110B6F">
      <w:pPr>
        <w:autoSpaceDE w:val="0"/>
        <w:autoSpaceDN w:val="0"/>
        <w:adjustRightInd w:val="0"/>
        <w:ind w:firstLine="240"/>
        <w:jc w:val="both"/>
        <w:rPr>
          <w:color w:val="000000"/>
          <w:sz w:val="22"/>
          <w:szCs w:val="22"/>
        </w:rPr>
      </w:pPr>
    </w:p>
    <w:p w:rsidR="00110B6F" w:rsidRDefault="00940E75" w:rsidP="00940E75">
      <w:pPr>
        <w:autoSpaceDE w:val="0"/>
        <w:autoSpaceDN w:val="0"/>
        <w:adjustRightInd w:val="0"/>
        <w:ind w:firstLine="567"/>
        <w:jc w:val="both"/>
        <w:rPr>
          <w:color w:val="000000"/>
          <w:sz w:val="22"/>
          <w:szCs w:val="22"/>
        </w:rPr>
      </w:pPr>
      <w:r w:rsidRPr="00110B6F">
        <w:rPr>
          <w:color w:val="000000"/>
          <w:sz w:val="22"/>
          <w:szCs w:val="22"/>
        </w:rPr>
        <w:t>План разработал:</w:t>
      </w:r>
    </w:p>
    <w:p w:rsidR="00940E75" w:rsidRPr="00110B6F" w:rsidRDefault="00940E75" w:rsidP="00110B6F">
      <w:pPr>
        <w:autoSpaceDE w:val="0"/>
        <w:autoSpaceDN w:val="0"/>
        <w:adjustRightInd w:val="0"/>
        <w:ind w:firstLine="240"/>
        <w:jc w:val="both"/>
        <w:rPr>
          <w:color w:val="000000"/>
          <w:sz w:val="22"/>
          <w:szCs w:val="22"/>
        </w:rPr>
      </w:pPr>
    </w:p>
    <w:tbl>
      <w:tblPr>
        <w:tblW w:w="956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714"/>
        <w:gridCol w:w="102"/>
        <w:gridCol w:w="2166"/>
        <w:gridCol w:w="142"/>
        <w:gridCol w:w="3444"/>
      </w:tblGrid>
      <w:tr w:rsidR="00110B6F" w:rsidRPr="00110B6F" w:rsidTr="00940E75">
        <w:tc>
          <w:tcPr>
            <w:tcW w:w="3714" w:type="dxa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110B6F" w:rsidRPr="00110B6F" w:rsidRDefault="00110B6F" w:rsidP="00940E75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02" w:type="dxa"/>
            <w:tcBorders>
              <w:top w:val="nil"/>
              <w:left w:val="nil"/>
              <w:bottom w:val="nil"/>
              <w:right w:val="nil"/>
            </w:tcBorders>
          </w:tcPr>
          <w:p w:rsidR="00110B6F" w:rsidRPr="00110B6F" w:rsidRDefault="00110B6F" w:rsidP="00940E75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166" w:type="dxa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110B6F" w:rsidRPr="00110B6F" w:rsidRDefault="00110B6F" w:rsidP="00940E75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110B6F" w:rsidRPr="00110B6F" w:rsidRDefault="00110B6F" w:rsidP="00940E75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444" w:type="dxa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110B6F" w:rsidRPr="00110B6F" w:rsidRDefault="00110B6F" w:rsidP="00940E75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110B6F" w:rsidRPr="00110B6F" w:rsidTr="00940E75">
        <w:tc>
          <w:tcPr>
            <w:tcW w:w="3714" w:type="dxa"/>
            <w:tcBorders>
              <w:top w:val="single" w:sz="2" w:space="0" w:color="auto"/>
              <w:left w:val="nil"/>
              <w:bottom w:val="nil"/>
              <w:right w:val="nil"/>
            </w:tcBorders>
          </w:tcPr>
          <w:p w:rsidR="00110B6F" w:rsidRPr="00110B6F" w:rsidRDefault="00110B6F" w:rsidP="00940E75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110B6F">
              <w:rPr>
                <w:color w:val="000000"/>
              </w:rPr>
              <w:t>(должность)</w:t>
            </w:r>
          </w:p>
        </w:tc>
        <w:tc>
          <w:tcPr>
            <w:tcW w:w="102" w:type="dxa"/>
            <w:tcBorders>
              <w:top w:val="nil"/>
              <w:left w:val="nil"/>
              <w:bottom w:val="nil"/>
              <w:right w:val="nil"/>
            </w:tcBorders>
          </w:tcPr>
          <w:p w:rsidR="00110B6F" w:rsidRPr="00110B6F" w:rsidRDefault="00110B6F" w:rsidP="00940E75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2166" w:type="dxa"/>
            <w:tcBorders>
              <w:top w:val="single" w:sz="2" w:space="0" w:color="auto"/>
              <w:left w:val="nil"/>
              <w:bottom w:val="nil"/>
              <w:right w:val="nil"/>
            </w:tcBorders>
          </w:tcPr>
          <w:p w:rsidR="00110B6F" w:rsidRPr="00110B6F" w:rsidRDefault="00110B6F" w:rsidP="00940E75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110B6F">
              <w:rPr>
                <w:color w:val="000000"/>
              </w:rPr>
              <w:t>(подпись)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110B6F" w:rsidRPr="00110B6F" w:rsidRDefault="00110B6F" w:rsidP="00940E75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3444" w:type="dxa"/>
            <w:tcBorders>
              <w:top w:val="single" w:sz="2" w:space="0" w:color="auto"/>
              <w:left w:val="nil"/>
              <w:bottom w:val="nil"/>
              <w:right w:val="nil"/>
            </w:tcBorders>
          </w:tcPr>
          <w:p w:rsidR="00110B6F" w:rsidRPr="00110B6F" w:rsidRDefault="00110B6F" w:rsidP="00940E75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110B6F">
              <w:rPr>
                <w:color w:val="000000"/>
              </w:rPr>
              <w:t>(Ф.И.О.)</w:t>
            </w:r>
          </w:p>
        </w:tc>
      </w:tr>
    </w:tbl>
    <w:p w:rsidR="00940E75" w:rsidRDefault="00940E75"/>
    <w:p w:rsidR="00940E75" w:rsidRPr="00110B6F" w:rsidRDefault="00940E75" w:rsidP="00940E75">
      <w:pPr>
        <w:tabs>
          <w:tab w:val="left" w:pos="2268"/>
        </w:tabs>
        <w:autoSpaceDE w:val="0"/>
        <w:autoSpaceDN w:val="0"/>
        <w:adjustRightInd w:val="0"/>
        <w:rPr>
          <w:color w:val="000000"/>
          <w:sz w:val="22"/>
          <w:szCs w:val="22"/>
        </w:rPr>
      </w:pPr>
      <w:r w:rsidRPr="00110B6F">
        <w:rPr>
          <w:color w:val="000000"/>
          <w:sz w:val="22"/>
          <w:szCs w:val="22"/>
        </w:rPr>
        <w:t>"</w:t>
      </w:r>
      <w:r>
        <w:rPr>
          <w:color w:val="000000"/>
          <w:sz w:val="22"/>
          <w:szCs w:val="22"/>
          <w:u w:val="single"/>
        </w:rPr>
        <w:t>    </w:t>
      </w:r>
      <w:r w:rsidRPr="00110B6F">
        <w:rPr>
          <w:color w:val="000000"/>
          <w:sz w:val="22"/>
          <w:szCs w:val="22"/>
        </w:rPr>
        <w:t>"</w:t>
      </w:r>
      <w:r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  <w:u w:val="single"/>
        </w:rPr>
        <w:t>  </w:t>
      </w:r>
      <w:r>
        <w:rPr>
          <w:color w:val="000000"/>
          <w:sz w:val="22"/>
          <w:szCs w:val="22"/>
          <w:u w:val="single"/>
        </w:rPr>
        <w:tab/>
        <w:t>  </w:t>
      </w:r>
      <w:r>
        <w:rPr>
          <w:color w:val="000000"/>
          <w:sz w:val="22"/>
          <w:szCs w:val="22"/>
        </w:rPr>
        <w:t xml:space="preserve"> </w:t>
      </w:r>
      <w:r w:rsidRPr="00110B6F">
        <w:rPr>
          <w:color w:val="000000"/>
          <w:sz w:val="22"/>
          <w:szCs w:val="22"/>
        </w:rPr>
        <w:t>20</w:t>
      </w:r>
      <w:r>
        <w:rPr>
          <w:color w:val="000000"/>
          <w:sz w:val="22"/>
          <w:szCs w:val="22"/>
          <w:u w:val="single"/>
        </w:rPr>
        <w:t>    </w:t>
      </w:r>
      <w:r>
        <w:rPr>
          <w:color w:val="000000"/>
          <w:sz w:val="22"/>
          <w:szCs w:val="22"/>
        </w:rPr>
        <w:t xml:space="preserve"> </w:t>
      </w:r>
      <w:r w:rsidRPr="00110B6F">
        <w:rPr>
          <w:color w:val="000000"/>
          <w:sz w:val="22"/>
          <w:szCs w:val="22"/>
        </w:rPr>
        <w:t xml:space="preserve"> г.</w:t>
      </w:r>
    </w:p>
    <w:p w:rsidR="00110B6F" w:rsidRPr="00110B6F" w:rsidRDefault="00110B6F" w:rsidP="00940E75">
      <w:pPr>
        <w:pageBreakBefore/>
        <w:autoSpaceDE w:val="0"/>
        <w:autoSpaceDN w:val="0"/>
        <w:adjustRightInd w:val="0"/>
        <w:ind w:firstLine="238"/>
        <w:jc w:val="both"/>
        <w:rPr>
          <w:color w:val="000000"/>
          <w:sz w:val="22"/>
          <w:szCs w:val="22"/>
        </w:rPr>
      </w:pPr>
    </w:p>
    <w:p w:rsidR="00110B6F" w:rsidRPr="00110B6F" w:rsidRDefault="00110B6F" w:rsidP="00110B6F">
      <w:pPr>
        <w:autoSpaceDE w:val="0"/>
        <w:autoSpaceDN w:val="0"/>
        <w:adjustRightInd w:val="0"/>
        <w:jc w:val="center"/>
        <w:rPr>
          <w:b/>
          <w:bCs/>
          <w:color w:val="000000"/>
          <w:sz w:val="22"/>
          <w:szCs w:val="22"/>
        </w:rPr>
      </w:pPr>
      <w:r w:rsidRPr="00110B6F">
        <w:rPr>
          <w:b/>
          <w:bCs/>
          <w:color w:val="000000"/>
          <w:sz w:val="22"/>
          <w:szCs w:val="22"/>
        </w:rPr>
        <w:t xml:space="preserve">Лист согласования плана </w:t>
      </w:r>
    </w:p>
    <w:p w:rsidR="00110B6F" w:rsidRPr="00110B6F" w:rsidRDefault="00110B6F" w:rsidP="00110B6F">
      <w:pPr>
        <w:autoSpaceDE w:val="0"/>
        <w:autoSpaceDN w:val="0"/>
        <w:adjustRightInd w:val="0"/>
        <w:ind w:firstLine="240"/>
        <w:jc w:val="both"/>
        <w:rPr>
          <w:color w:val="000000"/>
          <w:sz w:val="22"/>
          <w:szCs w:val="22"/>
        </w:rPr>
      </w:pPr>
    </w:p>
    <w:tbl>
      <w:tblPr>
        <w:tblW w:w="9667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784"/>
        <w:gridCol w:w="2928"/>
        <w:gridCol w:w="2220"/>
        <w:gridCol w:w="1735"/>
      </w:tblGrid>
      <w:tr w:rsidR="00110B6F" w:rsidRPr="00110B6F" w:rsidTr="009D470D">
        <w:tc>
          <w:tcPr>
            <w:tcW w:w="27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0B6F" w:rsidRPr="00110B6F" w:rsidRDefault="00110B6F" w:rsidP="00110B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 w:rsidRPr="00110B6F">
              <w:rPr>
                <w:color w:val="000000"/>
                <w:sz w:val="22"/>
                <w:szCs w:val="22"/>
              </w:rPr>
              <w:t xml:space="preserve">Должность </w:t>
            </w:r>
          </w:p>
        </w:tc>
        <w:tc>
          <w:tcPr>
            <w:tcW w:w="292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0B6F" w:rsidRPr="00110B6F" w:rsidRDefault="00110B6F" w:rsidP="00110B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 w:rsidRPr="00110B6F">
              <w:rPr>
                <w:color w:val="000000"/>
                <w:sz w:val="22"/>
                <w:szCs w:val="22"/>
              </w:rPr>
              <w:t>Ф.И.О.</w:t>
            </w:r>
          </w:p>
        </w:tc>
        <w:tc>
          <w:tcPr>
            <w:tcW w:w="22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0B6F" w:rsidRPr="00110B6F" w:rsidRDefault="00110B6F" w:rsidP="00110B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 w:rsidRPr="00110B6F">
              <w:rPr>
                <w:color w:val="000000"/>
                <w:sz w:val="22"/>
                <w:szCs w:val="22"/>
              </w:rPr>
              <w:t xml:space="preserve">Подпись </w:t>
            </w:r>
          </w:p>
        </w:tc>
        <w:tc>
          <w:tcPr>
            <w:tcW w:w="17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0B6F" w:rsidRPr="00110B6F" w:rsidRDefault="00110B6F" w:rsidP="00110B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 w:rsidRPr="00110B6F">
              <w:rPr>
                <w:color w:val="000000"/>
                <w:sz w:val="22"/>
                <w:szCs w:val="22"/>
              </w:rPr>
              <w:t xml:space="preserve">Дата </w:t>
            </w:r>
          </w:p>
        </w:tc>
      </w:tr>
      <w:tr w:rsidR="00110B6F" w:rsidRPr="00110B6F" w:rsidTr="009D470D">
        <w:tc>
          <w:tcPr>
            <w:tcW w:w="27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0B6F" w:rsidRPr="00110B6F" w:rsidRDefault="00110B6F" w:rsidP="00110B6F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292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0B6F" w:rsidRPr="00110B6F" w:rsidRDefault="00110B6F" w:rsidP="00110B6F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22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0B6F" w:rsidRPr="00110B6F" w:rsidRDefault="00110B6F" w:rsidP="00110B6F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17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0B6F" w:rsidRPr="00110B6F" w:rsidRDefault="00110B6F" w:rsidP="00110B6F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</w:tr>
      <w:tr w:rsidR="00110B6F" w:rsidRPr="00110B6F" w:rsidTr="009D470D">
        <w:tc>
          <w:tcPr>
            <w:tcW w:w="27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0B6F" w:rsidRPr="00110B6F" w:rsidRDefault="00110B6F" w:rsidP="00110B6F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292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0B6F" w:rsidRPr="00110B6F" w:rsidRDefault="00110B6F" w:rsidP="00110B6F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22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0B6F" w:rsidRPr="00110B6F" w:rsidRDefault="00110B6F" w:rsidP="00110B6F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17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0B6F" w:rsidRPr="00110B6F" w:rsidRDefault="00110B6F" w:rsidP="00110B6F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</w:tr>
      <w:tr w:rsidR="00110B6F" w:rsidRPr="00110B6F" w:rsidTr="009D470D">
        <w:tc>
          <w:tcPr>
            <w:tcW w:w="27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0B6F" w:rsidRPr="00110B6F" w:rsidRDefault="00110B6F" w:rsidP="00110B6F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292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0B6F" w:rsidRPr="00110B6F" w:rsidRDefault="00110B6F" w:rsidP="00110B6F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22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0B6F" w:rsidRPr="00110B6F" w:rsidRDefault="00110B6F" w:rsidP="00110B6F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17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0B6F" w:rsidRPr="00110B6F" w:rsidRDefault="00110B6F" w:rsidP="00110B6F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</w:tr>
    </w:tbl>
    <w:p w:rsidR="00110B6F" w:rsidRPr="00110B6F" w:rsidRDefault="00110B6F" w:rsidP="00110B6F">
      <w:pPr>
        <w:autoSpaceDE w:val="0"/>
        <w:autoSpaceDN w:val="0"/>
        <w:adjustRightInd w:val="0"/>
        <w:ind w:firstLine="240"/>
        <w:jc w:val="both"/>
        <w:rPr>
          <w:color w:val="000000"/>
          <w:sz w:val="22"/>
          <w:szCs w:val="22"/>
        </w:rPr>
      </w:pPr>
    </w:p>
    <w:p w:rsidR="00110B6F" w:rsidRPr="00110B6F" w:rsidRDefault="00110B6F" w:rsidP="00110B6F">
      <w:pPr>
        <w:autoSpaceDE w:val="0"/>
        <w:autoSpaceDN w:val="0"/>
        <w:adjustRightInd w:val="0"/>
        <w:ind w:firstLine="240"/>
        <w:jc w:val="both"/>
        <w:rPr>
          <w:color w:val="000000"/>
          <w:sz w:val="22"/>
          <w:szCs w:val="22"/>
        </w:rPr>
      </w:pPr>
    </w:p>
    <w:p w:rsidR="00110B6F" w:rsidRPr="00110B6F" w:rsidRDefault="00110B6F" w:rsidP="00110B6F">
      <w:pPr>
        <w:autoSpaceDE w:val="0"/>
        <w:autoSpaceDN w:val="0"/>
        <w:adjustRightInd w:val="0"/>
        <w:jc w:val="center"/>
        <w:rPr>
          <w:b/>
          <w:bCs/>
          <w:color w:val="000000"/>
          <w:sz w:val="22"/>
          <w:szCs w:val="22"/>
        </w:rPr>
      </w:pPr>
      <w:r w:rsidRPr="00110B6F">
        <w:rPr>
          <w:b/>
          <w:bCs/>
          <w:color w:val="000000"/>
          <w:sz w:val="22"/>
          <w:szCs w:val="22"/>
        </w:rPr>
        <w:t xml:space="preserve">Лист ознакомления с планом </w:t>
      </w:r>
    </w:p>
    <w:p w:rsidR="00110B6F" w:rsidRPr="00110B6F" w:rsidRDefault="00110B6F" w:rsidP="00110B6F">
      <w:pPr>
        <w:autoSpaceDE w:val="0"/>
        <w:autoSpaceDN w:val="0"/>
        <w:adjustRightInd w:val="0"/>
        <w:ind w:firstLine="240"/>
        <w:jc w:val="both"/>
        <w:rPr>
          <w:color w:val="000000"/>
          <w:sz w:val="22"/>
          <w:szCs w:val="22"/>
        </w:rPr>
      </w:pPr>
    </w:p>
    <w:tbl>
      <w:tblPr>
        <w:tblW w:w="9667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784"/>
        <w:gridCol w:w="2928"/>
        <w:gridCol w:w="2220"/>
        <w:gridCol w:w="1735"/>
      </w:tblGrid>
      <w:tr w:rsidR="00110B6F" w:rsidRPr="00110B6F" w:rsidTr="009D470D">
        <w:tc>
          <w:tcPr>
            <w:tcW w:w="27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0B6F" w:rsidRPr="00110B6F" w:rsidRDefault="00110B6F" w:rsidP="00110B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 w:rsidRPr="00110B6F">
              <w:rPr>
                <w:color w:val="000000"/>
                <w:sz w:val="22"/>
                <w:szCs w:val="22"/>
              </w:rPr>
              <w:t xml:space="preserve">Должность </w:t>
            </w:r>
          </w:p>
        </w:tc>
        <w:tc>
          <w:tcPr>
            <w:tcW w:w="292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0B6F" w:rsidRPr="00110B6F" w:rsidRDefault="00110B6F" w:rsidP="00110B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 w:rsidRPr="00110B6F">
              <w:rPr>
                <w:color w:val="000000"/>
                <w:sz w:val="22"/>
                <w:szCs w:val="22"/>
              </w:rPr>
              <w:t>Ф.И.О.</w:t>
            </w:r>
          </w:p>
        </w:tc>
        <w:tc>
          <w:tcPr>
            <w:tcW w:w="22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0B6F" w:rsidRPr="00110B6F" w:rsidRDefault="00110B6F" w:rsidP="00110B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 w:rsidRPr="00110B6F">
              <w:rPr>
                <w:color w:val="000000"/>
                <w:sz w:val="22"/>
                <w:szCs w:val="22"/>
              </w:rPr>
              <w:t xml:space="preserve">Подпись </w:t>
            </w:r>
          </w:p>
        </w:tc>
        <w:tc>
          <w:tcPr>
            <w:tcW w:w="17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0B6F" w:rsidRPr="00110B6F" w:rsidRDefault="00110B6F" w:rsidP="00110B6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2"/>
                <w:szCs w:val="22"/>
              </w:rPr>
            </w:pPr>
            <w:r w:rsidRPr="00110B6F">
              <w:rPr>
                <w:color w:val="000000"/>
                <w:sz w:val="22"/>
                <w:szCs w:val="22"/>
              </w:rPr>
              <w:t xml:space="preserve">Дата </w:t>
            </w:r>
          </w:p>
        </w:tc>
      </w:tr>
      <w:tr w:rsidR="00110B6F" w:rsidRPr="00110B6F" w:rsidTr="009D470D">
        <w:tc>
          <w:tcPr>
            <w:tcW w:w="27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0B6F" w:rsidRPr="00110B6F" w:rsidRDefault="00110B6F" w:rsidP="00110B6F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292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0B6F" w:rsidRPr="00110B6F" w:rsidRDefault="00110B6F" w:rsidP="00110B6F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22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0B6F" w:rsidRPr="00110B6F" w:rsidRDefault="00110B6F" w:rsidP="00110B6F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17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0B6F" w:rsidRPr="00110B6F" w:rsidRDefault="00110B6F" w:rsidP="00110B6F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</w:tr>
      <w:tr w:rsidR="00110B6F" w:rsidRPr="00110B6F" w:rsidTr="009D470D">
        <w:tc>
          <w:tcPr>
            <w:tcW w:w="27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0B6F" w:rsidRPr="00110B6F" w:rsidRDefault="00110B6F" w:rsidP="00110B6F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292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0B6F" w:rsidRPr="00110B6F" w:rsidRDefault="00110B6F" w:rsidP="00110B6F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22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0B6F" w:rsidRPr="00110B6F" w:rsidRDefault="00110B6F" w:rsidP="00110B6F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17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0B6F" w:rsidRPr="00110B6F" w:rsidRDefault="00110B6F" w:rsidP="00110B6F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</w:tr>
      <w:tr w:rsidR="00110B6F" w:rsidRPr="00110B6F" w:rsidTr="009D470D">
        <w:tc>
          <w:tcPr>
            <w:tcW w:w="27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0B6F" w:rsidRPr="00110B6F" w:rsidRDefault="00110B6F" w:rsidP="00110B6F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292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0B6F" w:rsidRPr="00110B6F" w:rsidRDefault="00110B6F" w:rsidP="00110B6F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22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0B6F" w:rsidRPr="00110B6F" w:rsidRDefault="00110B6F" w:rsidP="00110B6F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17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10B6F" w:rsidRPr="00110B6F" w:rsidRDefault="00110B6F" w:rsidP="00110B6F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</w:p>
        </w:tc>
      </w:tr>
    </w:tbl>
    <w:p w:rsidR="008570DB" w:rsidRPr="00110B6F" w:rsidRDefault="008570DB" w:rsidP="00B3511A">
      <w:pPr>
        <w:rPr>
          <w:sz w:val="22"/>
          <w:szCs w:val="22"/>
        </w:rPr>
      </w:pPr>
    </w:p>
    <w:sectPr w:rsidR="008570DB" w:rsidRPr="00110B6F" w:rsidSect="00594A1A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4A1A"/>
    <w:rsid w:val="00015564"/>
    <w:rsid w:val="00015BE7"/>
    <w:rsid w:val="00017163"/>
    <w:rsid w:val="000219D8"/>
    <w:rsid w:val="00030081"/>
    <w:rsid w:val="00042DC9"/>
    <w:rsid w:val="00055AA8"/>
    <w:rsid w:val="00083F14"/>
    <w:rsid w:val="00085B53"/>
    <w:rsid w:val="00097D92"/>
    <w:rsid w:val="000A3552"/>
    <w:rsid w:val="000B6ED9"/>
    <w:rsid w:val="000C6F13"/>
    <w:rsid w:val="000D09F6"/>
    <w:rsid w:val="000D67D7"/>
    <w:rsid w:val="000F2E0D"/>
    <w:rsid w:val="000F57B3"/>
    <w:rsid w:val="001026D5"/>
    <w:rsid w:val="0010278E"/>
    <w:rsid w:val="00110B6F"/>
    <w:rsid w:val="001335C5"/>
    <w:rsid w:val="00140F0B"/>
    <w:rsid w:val="00150FAE"/>
    <w:rsid w:val="00161856"/>
    <w:rsid w:val="001632D0"/>
    <w:rsid w:val="00167598"/>
    <w:rsid w:val="00177F89"/>
    <w:rsid w:val="001819E3"/>
    <w:rsid w:val="00196798"/>
    <w:rsid w:val="001A23D8"/>
    <w:rsid w:val="001C0636"/>
    <w:rsid w:val="001E7791"/>
    <w:rsid w:val="001F19FD"/>
    <w:rsid w:val="001F4E2C"/>
    <w:rsid w:val="00201C61"/>
    <w:rsid w:val="00222290"/>
    <w:rsid w:val="002238CF"/>
    <w:rsid w:val="00227E4A"/>
    <w:rsid w:val="00230720"/>
    <w:rsid w:val="00246592"/>
    <w:rsid w:val="002531E6"/>
    <w:rsid w:val="002633CB"/>
    <w:rsid w:val="00272F6B"/>
    <w:rsid w:val="00287495"/>
    <w:rsid w:val="0029489F"/>
    <w:rsid w:val="002A0C05"/>
    <w:rsid w:val="002A26C2"/>
    <w:rsid w:val="002B1274"/>
    <w:rsid w:val="002B574C"/>
    <w:rsid w:val="002D1910"/>
    <w:rsid w:val="002D3175"/>
    <w:rsid w:val="002E5502"/>
    <w:rsid w:val="002E6635"/>
    <w:rsid w:val="002F31C3"/>
    <w:rsid w:val="002F5965"/>
    <w:rsid w:val="00301C39"/>
    <w:rsid w:val="00302A98"/>
    <w:rsid w:val="0032056E"/>
    <w:rsid w:val="00347FD4"/>
    <w:rsid w:val="00361702"/>
    <w:rsid w:val="00371AFF"/>
    <w:rsid w:val="0037749C"/>
    <w:rsid w:val="00380E2F"/>
    <w:rsid w:val="003819DD"/>
    <w:rsid w:val="00390B68"/>
    <w:rsid w:val="00393149"/>
    <w:rsid w:val="003C348F"/>
    <w:rsid w:val="003C7AEA"/>
    <w:rsid w:val="003D29A9"/>
    <w:rsid w:val="003F5460"/>
    <w:rsid w:val="00413714"/>
    <w:rsid w:val="0044555C"/>
    <w:rsid w:val="00450611"/>
    <w:rsid w:val="004525C3"/>
    <w:rsid w:val="00454C42"/>
    <w:rsid w:val="004565AB"/>
    <w:rsid w:val="00464D4A"/>
    <w:rsid w:val="004812B2"/>
    <w:rsid w:val="004848F1"/>
    <w:rsid w:val="00494D0D"/>
    <w:rsid w:val="004A09EA"/>
    <w:rsid w:val="004B4ED0"/>
    <w:rsid w:val="004C1A72"/>
    <w:rsid w:val="004C320D"/>
    <w:rsid w:val="004E6EE9"/>
    <w:rsid w:val="004F54D8"/>
    <w:rsid w:val="005229A4"/>
    <w:rsid w:val="005229B9"/>
    <w:rsid w:val="00536008"/>
    <w:rsid w:val="0055362C"/>
    <w:rsid w:val="0056423B"/>
    <w:rsid w:val="005707D4"/>
    <w:rsid w:val="005827CF"/>
    <w:rsid w:val="00586061"/>
    <w:rsid w:val="00586E16"/>
    <w:rsid w:val="00594A1A"/>
    <w:rsid w:val="005A39F4"/>
    <w:rsid w:val="005B7CCF"/>
    <w:rsid w:val="005D040B"/>
    <w:rsid w:val="005D152E"/>
    <w:rsid w:val="005D6D73"/>
    <w:rsid w:val="005E0A80"/>
    <w:rsid w:val="005E1ABA"/>
    <w:rsid w:val="005E5764"/>
    <w:rsid w:val="005F615B"/>
    <w:rsid w:val="0060033C"/>
    <w:rsid w:val="00600807"/>
    <w:rsid w:val="006011C4"/>
    <w:rsid w:val="0062458D"/>
    <w:rsid w:val="00624B86"/>
    <w:rsid w:val="00626466"/>
    <w:rsid w:val="00633581"/>
    <w:rsid w:val="006502AA"/>
    <w:rsid w:val="0065657C"/>
    <w:rsid w:val="006742B4"/>
    <w:rsid w:val="00681E9C"/>
    <w:rsid w:val="00684FE3"/>
    <w:rsid w:val="0069628B"/>
    <w:rsid w:val="006A464E"/>
    <w:rsid w:val="006A7705"/>
    <w:rsid w:val="006C7C0F"/>
    <w:rsid w:val="006D138E"/>
    <w:rsid w:val="006D32EE"/>
    <w:rsid w:val="006D7DAC"/>
    <w:rsid w:val="006E725E"/>
    <w:rsid w:val="00700E64"/>
    <w:rsid w:val="00722211"/>
    <w:rsid w:val="00723640"/>
    <w:rsid w:val="00737754"/>
    <w:rsid w:val="007515CE"/>
    <w:rsid w:val="00754CCB"/>
    <w:rsid w:val="00762E07"/>
    <w:rsid w:val="007645F6"/>
    <w:rsid w:val="00767B00"/>
    <w:rsid w:val="00772740"/>
    <w:rsid w:val="00775349"/>
    <w:rsid w:val="00780FE2"/>
    <w:rsid w:val="00787803"/>
    <w:rsid w:val="007A0A92"/>
    <w:rsid w:val="007A2800"/>
    <w:rsid w:val="007B27F2"/>
    <w:rsid w:val="007B5DEA"/>
    <w:rsid w:val="007D2CB3"/>
    <w:rsid w:val="007E6A7D"/>
    <w:rsid w:val="007F0871"/>
    <w:rsid w:val="007F4019"/>
    <w:rsid w:val="0081129E"/>
    <w:rsid w:val="008122B4"/>
    <w:rsid w:val="00832696"/>
    <w:rsid w:val="00833004"/>
    <w:rsid w:val="00840A44"/>
    <w:rsid w:val="00840F59"/>
    <w:rsid w:val="00844D33"/>
    <w:rsid w:val="00845086"/>
    <w:rsid w:val="00846782"/>
    <w:rsid w:val="008554B1"/>
    <w:rsid w:val="008570DB"/>
    <w:rsid w:val="00867B77"/>
    <w:rsid w:val="008702B0"/>
    <w:rsid w:val="00885740"/>
    <w:rsid w:val="008A6311"/>
    <w:rsid w:val="008A7867"/>
    <w:rsid w:val="008B55F9"/>
    <w:rsid w:val="008B7F07"/>
    <w:rsid w:val="008C6503"/>
    <w:rsid w:val="008C65B9"/>
    <w:rsid w:val="008D69B1"/>
    <w:rsid w:val="008F4362"/>
    <w:rsid w:val="008F49DA"/>
    <w:rsid w:val="00906F19"/>
    <w:rsid w:val="00910519"/>
    <w:rsid w:val="00922D22"/>
    <w:rsid w:val="00940E75"/>
    <w:rsid w:val="00945B18"/>
    <w:rsid w:val="00950E1A"/>
    <w:rsid w:val="009713E9"/>
    <w:rsid w:val="00972F4D"/>
    <w:rsid w:val="00983A25"/>
    <w:rsid w:val="00990A95"/>
    <w:rsid w:val="009A542E"/>
    <w:rsid w:val="009A779B"/>
    <w:rsid w:val="009A791C"/>
    <w:rsid w:val="009B2818"/>
    <w:rsid w:val="009C4513"/>
    <w:rsid w:val="009C6130"/>
    <w:rsid w:val="009C72DE"/>
    <w:rsid w:val="009C72FF"/>
    <w:rsid w:val="009D470D"/>
    <w:rsid w:val="009E2701"/>
    <w:rsid w:val="009F3F20"/>
    <w:rsid w:val="009F5C10"/>
    <w:rsid w:val="00A04BD4"/>
    <w:rsid w:val="00A20E45"/>
    <w:rsid w:val="00A27000"/>
    <w:rsid w:val="00A30D59"/>
    <w:rsid w:val="00A34176"/>
    <w:rsid w:val="00A34433"/>
    <w:rsid w:val="00A45B58"/>
    <w:rsid w:val="00A51E4C"/>
    <w:rsid w:val="00A570B3"/>
    <w:rsid w:val="00A6614E"/>
    <w:rsid w:val="00A71C66"/>
    <w:rsid w:val="00A902D8"/>
    <w:rsid w:val="00AA2373"/>
    <w:rsid w:val="00AA7BCD"/>
    <w:rsid w:val="00AB0F1A"/>
    <w:rsid w:val="00AB297C"/>
    <w:rsid w:val="00AB76C5"/>
    <w:rsid w:val="00AC3D87"/>
    <w:rsid w:val="00AD1108"/>
    <w:rsid w:val="00AF3039"/>
    <w:rsid w:val="00AF650A"/>
    <w:rsid w:val="00AF6AFB"/>
    <w:rsid w:val="00B007BB"/>
    <w:rsid w:val="00B05178"/>
    <w:rsid w:val="00B13A31"/>
    <w:rsid w:val="00B3511A"/>
    <w:rsid w:val="00B41A12"/>
    <w:rsid w:val="00B43FE0"/>
    <w:rsid w:val="00B46C91"/>
    <w:rsid w:val="00B531FA"/>
    <w:rsid w:val="00B57027"/>
    <w:rsid w:val="00B6099E"/>
    <w:rsid w:val="00B84C19"/>
    <w:rsid w:val="00B934C5"/>
    <w:rsid w:val="00B9564F"/>
    <w:rsid w:val="00B97DB5"/>
    <w:rsid w:val="00BA7461"/>
    <w:rsid w:val="00BB0920"/>
    <w:rsid w:val="00BC01F0"/>
    <w:rsid w:val="00BC39F3"/>
    <w:rsid w:val="00BC6986"/>
    <w:rsid w:val="00BD72DE"/>
    <w:rsid w:val="00BF6F26"/>
    <w:rsid w:val="00C03A04"/>
    <w:rsid w:val="00C06DE1"/>
    <w:rsid w:val="00C15792"/>
    <w:rsid w:val="00C21CC8"/>
    <w:rsid w:val="00C24695"/>
    <w:rsid w:val="00C42192"/>
    <w:rsid w:val="00C427BF"/>
    <w:rsid w:val="00C5201A"/>
    <w:rsid w:val="00C54F7F"/>
    <w:rsid w:val="00C552D6"/>
    <w:rsid w:val="00C76C88"/>
    <w:rsid w:val="00C87CE8"/>
    <w:rsid w:val="00C9369F"/>
    <w:rsid w:val="00C93E52"/>
    <w:rsid w:val="00C95941"/>
    <w:rsid w:val="00CB3513"/>
    <w:rsid w:val="00CC332A"/>
    <w:rsid w:val="00CC5C7C"/>
    <w:rsid w:val="00CF0D61"/>
    <w:rsid w:val="00D032DB"/>
    <w:rsid w:val="00D074C3"/>
    <w:rsid w:val="00D14085"/>
    <w:rsid w:val="00D41E26"/>
    <w:rsid w:val="00D446DF"/>
    <w:rsid w:val="00D46783"/>
    <w:rsid w:val="00D500C2"/>
    <w:rsid w:val="00D53FF9"/>
    <w:rsid w:val="00D547BF"/>
    <w:rsid w:val="00D637A1"/>
    <w:rsid w:val="00D6450D"/>
    <w:rsid w:val="00D73F35"/>
    <w:rsid w:val="00D77CC2"/>
    <w:rsid w:val="00D82DBD"/>
    <w:rsid w:val="00D94497"/>
    <w:rsid w:val="00D96B18"/>
    <w:rsid w:val="00D96E45"/>
    <w:rsid w:val="00DB2853"/>
    <w:rsid w:val="00DD456D"/>
    <w:rsid w:val="00DD5910"/>
    <w:rsid w:val="00DE440E"/>
    <w:rsid w:val="00E31B2D"/>
    <w:rsid w:val="00E341FB"/>
    <w:rsid w:val="00E55D75"/>
    <w:rsid w:val="00E6046E"/>
    <w:rsid w:val="00E66F79"/>
    <w:rsid w:val="00E71EB8"/>
    <w:rsid w:val="00E74CB4"/>
    <w:rsid w:val="00E77A8D"/>
    <w:rsid w:val="00E84D47"/>
    <w:rsid w:val="00E87FC1"/>
    <w:rsid w:val="00E93684"/>
    <w:rsid w:val="00E97C1E"/>
    <w:rsid w:val="00EC337A"/>
    <w:rsid w:val="00EC6863"/>
    <w:rsid w:val="00ED1EF9"/>
    <w:rsid w:val="00ED3771"/>
    <w:rsid w:val="00EE2E9C"/>
    <w:rsid w:val="00EE5F77"/>
    <w:rsid w:val="00EF01A2"/>
    <w:rsid w:val="00EF40C6"/>
    <w:rsid w:val="00F22A91"/>
    <w:rsid w:val="00F3429E"/>
    <w:rsid w:val="00F37DAB"/>
    <w:rsid w:val="00F40988"/>
    <w:rsid w:val="00F440C0"/>
    <w:rsid w:val="00F5412E"/>
    <w:rsid w:val="00F57DF0"/>
    <w:rsid w:val="00F62532"/>
    <w:rsid w:val="00F64726"/>
    <w:rsid w:val="00F64D9B"/>
    <w:rsid w:val="00F70BE3"/>
    <w:rsid w:val="00F74B3E"/>
    <w:rsid w:val="00F924BA"/>
    <w:rsid w:val="00FB33AD"/>
    <w:rsid w:val="00FB3666"/>
    <w:rsid w:val="00FD692D"/>
    <w:rsid w:val="00FE1AEE"/>
    <w:rsid w:val="00FF6B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0A52B36E-64DE-4DDC-9078-D972AAF21F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">
    <w:name w:val="Heading"/>
    <w:uiPriority w:val="99"/>
    <w:rsid w:val="00110B6F"/>
    <w:pPr>
      <w:autoSpaceDE w:val="0"/>
      <w:autoSpaceDN w:val="0"/>
      <w:adjustRightInd w:val="0"/>
    </w:pPr>
    <w:rPr>
      <w:rFonts w:ascii="Arial" w:hAnsi="Arial" w:cs="Arial"/>
      <w:b/>
      <w:bCs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1492</Words>
  <Characters>10471</Characters>
  <Application>Microsoft Office Word</Application>
  <DocSecurity>0</DocSecurity>
  <Lines>448</Lines>
  <Paragraphs>129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>Подготовлено экспертами Группы Актион</dc:description>
  <cp:lastModifiedBy>Action</cp:lastModifiedBy>
  <cp:revision>6</cp:revision>
  <dcterms:created xsi:type="dcterms:W3CDTF">2025-08-04T08:53:00Z</dcterms:created>
  <dcterms:modified xsi:type="dcterms:W3CDTF">2025-10-01T21:08:00Z</dcterms:modified>
</cp:coreProperties>
</file>