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5BC" w:rsidRDefault="001635BC">
      <w:pPr>
        <w:jc w:val="right"/>
        <w:rPr>
          <w:rFonts w:ascii="Times New Roman" w:hAnsi="Times New Roman"/>
          <w:color w:val="000000"/>
          <w:sz w:val="14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14"/>
        </w:rPr>
        <w:t xml:space="preserve">Приложение </w:t>
      </w:r>
      <w:r w:rsidR="00C97111">
        <w:rPr>
          <w:rFonts w:ascii="Times New Roman" w:hAnsi="Times New Roman"/>
          <w:color w:val="000000"/>
          <w:sz w:val="14"/>
        </w:rPr>
        <w:t>№</w:t>
      </w:r>
      <w:r>
        <w:rPr>
          <w:rFonts w:ascii="Times New Roman" w:hAnsi="Times New Roman"/>
          <w:color w:val="000000"/>
          <w:sz w:val="14"/>
        </w:rPr>
        <w:t xml:space="preserve"> 4</w:t>
      </w:r>
    </w:p>
    <w:p w:rsidR="008217E0" w:rsidRDefault="001635BC" w:rsidP="008217E0">
      <w:pPr>
        <w:jc w:val="right"/>
        <w:rPr>
          <w:rFonts w:ascii="Times New Roman" w:hAnsi="Times New Roman"/>
          <w:color w:val="000000"/>
          <w:sz w:val="14"/>
        </w:rPr>
      </w:pPr>
      <w:r w:rsidRPr="006136D9">
        <w:rPr>
          <w:rFonts w:ascii="Times New Roman" w:hAnsi="Times New Roman"/>
          <w:color w:val="000000"/>
          <w:sz w:val="14"/>
        </w:rPr>
        <w:t xml:space="preserve">к постановлению </w:t>
      </w:r>
      <w:r w:rsidR="00C97111">
        <w:rPr>
          <w:rFonts w:ascii="Times New Roman" w:hAnsi="Times New Roman"/>
          <w:color w:val="000000"/>
          <w:sz w:val="14"/>
        </w:rPr>
        <w:t>Правительства РФ от 26.12.2011 №</w:t>
      </w:r>
      <w:r w:rsidRPr="006136D9">
        <w:rPr>
          <w:rFonts w:ascii="Times New Roman" w:hAnsi="Times New Roman"/>
          <w:color w:val="000000"/>
          <w:sz w:val="14"/>
        </w:rPr>
        <w:t xml:space="preserve"> 1137</w:t>
      </w:r>
    </w:p>
    <w:p w:rsidR="001635BC" w:rsidRDefault="008217E0" w:rsidP="008217E0">
      <w:pPr>
        <w:jc w:val="right"/>
        <w:rPr>
          <w:rFonts w:ascii="Times New Roman" w:hAnsi="Times New Roman"/>
          <w:color w:val="000000"/>
          <w:sz w:val="14"/>
        </w:rPr>
      </w:pPr>
      <w:r w:rsidRPr="008217E0">
        <w:rPr>
          <w:rFonts w:ascii="Times New Roman" w:hAnsi="Times New Roman"/>
          <w:color w:val="000000"/>
          <w:sz w:val="14"/>
        </w:rPr>
        <w:t xml:space="preserve">(в редакции постановления Правительства РФ от 02.04.2021 </w:t>
      </w:r>
      <w:r w:rsidR="00C97111">
        <w:rPr>
          <w:rFonts w:ascii="Times New Roman" w:hAnsi="Times New Roman"/>
          <w:color w:val="000000"/>
          <w:sz w:val="14"/>
        </w:rPr>
        <w:t>№</w:t>
      </w:r>
      <w:r w:rsidRPr="008217E0">
        <w:rPr>
          <w:rFonts w:ascii="Times New Roman" w:hAnsi="Times New Roman"/>
          <w:color w:val="000000"/>
          <w:sz w:val="14"/>
        </w:rPr>
        <w:t xml:space="preserve"> 534)</w:t>
      </w:r>
    </w:p>
    <w:p w:rsidR="008217E0" w:rsidRDefault="008217E0">
      <w:pPr>
        <w:ind w:firstLine="0"/>
        <w:rPr>
          <w:rFonts w:ascii="Times New Roman" w:hAnsi="Times New Roman"/>
          <w:sz w:val="18"/>
        </w:rPr>
      </w:pPr>
    </w:p>
    <w:p w:rsidR="00524FA4" w:rsidRPr="00C657DD" w:rsidRDefault="00524FA4">
      <w:pPr>
        <w:pStyle w:val="Heading"/>
        <w:rPr>
          <w:rFonts w:ascii="Times New Roman" w:hAnsi="Times New Roman"/>
          <w:caps/>
          <w:sz w:val="24"/>
          <w:szCs w:val="24"/>
        </w:rPr>
      </w:pPr>
      <w:r w:rsidRPr="00C657DD">
        <w:rPr>
          <w:rFonts w:ascii="Times New Roman" w:hAnsi="Times New Roman"/>
          <w:caps/>
          <w:sz w:val="24"/>
          <w:szCs w:val="24"/>
        </w:rPr>
        <w:t>Книга покупок</w:t>
      </w:r>
    </w:p>
    <w:p w:rsidR="001635BC" w:rsidRDefault="001635BC">
      <w:pPr>
        <w:ind w:firstLine="0"/>
        <w:rPr>
          <w:rFonts w:ascii="Times New Roman" w:hAnsi="Times New Roman"/>
          <w:sz w:val="18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931"/>
        <w:gridCol w:w="1993"/>
        <w:gridCol w:w="28"/>
        <w:gridCol w:w="406"/>
        <w:gridCol w:w="2312"/>
      </w:tblGrid>
      <w:tr w:rsidR="001635BC">
        <w:trPr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35BC" w:rsidRDefault="001635BC">
            <w:pPr>
              <w:pStyle w:val="4"/>
            </w:pPr>
            <w:r>
              <w:t>Покупатель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1635BC" w:rsidRDefault="001635BC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1635BC">
        <w:trPr>
          <w:cantSplit/>
          <w:trHeight w:hRule="exact" w:val="60"/>
          <w:jc w:val="center"/>
        </w:trPr>
        <w:tc>
          <w:tcPr>
            <w:tcW w:w="69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35BC" w:rsidRDefault="001635BC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F33418">
        <w:trPr>
          <w:cantSplit/>
          <w:trHeight w:val="280"/>
          <w:jc w:val="center"/>
        </w:trPr>
        <w:tc>
          <w:tcPr>
            <w:tcW w:w="69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3418" w:rsidRDefault="00F33418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Идентификационный номер и код причины постановки</w:t>
            </w:r>
          </w:p>
        </w:tc>
      </w:tr>
      <w:tr w:rsidR="001635BC">
        <w:trPr>
          <w:cantSplit/>
          <w:trHeight w:val="280"/>
          <w:jc w:val="center"/>
        </w:trPr>
        <w:tc>
          <w:tcPr>
            <w:tcW w:w="42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35BC" w:rsidRDefault="001635BC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учет налогоплательщика-покупателя</w:t>
            </w:r>
          </w:p>
        </w:tc>
        <w:tc>
          <w:tcPr>
            <w:tcW w:w="271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1635BC" w:rsidRDefault="001635BC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1635BC">
        <w:trPr>
          <w:cantSplit/>
          <w:trHeight w:hRule="exact" w:val="60"/>
          <w:jc w:val="center"/>
        </w:trPr>
        <w:tc>
          <w:tcPr>
            <w:tcW w:w="69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35BC" w:rsidRDefault="001635BC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900DE2">
        <w:trPr>
          <w:jc w:val="center"/>
        </w:trPr>
        <w:tc>
          <w:tcPr>
            <w:tcW w:w="22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0DE2" w:rsidRDefault="00900DE2">
            <w:pPr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Покупка за период с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00DE2" w:rsidRDefault="00900DE2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0DE2" w:rsidRDefault="00900DE2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00DE2" w:rsidRDefault="00900DE2" w:rsidP="00900DE2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1635BC" w:rsidRDefault="001635BC">
      <w:pPr>
        <w:ind w:firstLine="0"/>
        <w:rPr>
          <w:rFonts w:ascii="Times New Roman" w:hAnsi="Times New Roman"/>
          <w:sz w:val="18"/>
        </w:rPr>
      </w:pPr>
    </w:p>
    <w:tbl>
      <w:tblPr>
        <w:tblW w:w="1616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566"/>
        <w:gridCol w:w="708"/>
        <w:gridCol w:w="709"/>
        <w:gridCol w:w="709"/>
        <w:gridCol w:w="850"/>
        <w:gridCol w:w="853"/>
        <w:gridCol w:w="850"/>
        <w:gridCol w:w="851"/>
        <w:gridCol w:w="709"/>
        <w:gridCol w:w="850"/>
        <w:gridCol w:w="709"/>
        <w:gridCol w:w="709"/>
        <w:gridCol w:w="1152"/>
        <w:gridCol w:w="1152"/>
        <w:gridCol w:w="1165"/>
        <w:gridCol w:w="1065"/>
        <w:gridCol w:w="1065"/>
        <w:gridCol w:w="1065"/>
      </w:tblGrid>
      <w:tr w:rsidR="008217E0" w:rsidRPr="008217E0">
        <w:trPr>
          <w:cantSplit/>
        </w:trPr>
        <w:tc>
          <w:tcPr>
            <w:tcW w:w="423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686B37" w:rsidRDefault="00C97111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№</w:t>
            </w:r>
          </w:p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п/п</w:t>
            </w:r>
          </w:p>
        </w:tc>
        <w:tc>
          <w:tcPr>
            <w:tcW w:w="566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Код вида опера-</w:t>
            </w:r>
          </w:p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ции</w:t>
            </w:r>
          </w:p>
        </w:tc>
        <w:tc>
          <w:tcPr>
            <w:tcW w:w="708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Номер и дата счета-фактуры продавца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Номер и дата исправле-</w:t>
            </w:r>
          </w:p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ния счета-фактуры продавца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Номер и дата корректи-</w:t>
            </w:r>
          </w:p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ровочного счета-фактуры продавца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686B37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 xml:space="preserve">Номер и </w:t>
            </w:r>
          </w:p>
          <w:p w:rsidR="00686B37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 xml:space="preserve">дата </w:t>
            </w:r>
          </w:p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исправ-</w:t>
            </w:r>
          </w:p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ления корректи-</w:t>
            </w:r>
          </w:p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ровочного счета-фактуры продавца</w:t>
            </w:r>
          </w:p>
        </w:tc>
        <w:tc>
          <w:tcPr>
            <w:tcW w:w="853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686B37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 xml:space="preserve">Номер и </w:t>
            </w:r>
          </w:p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дата документа, подтвержда-</w:t>
            </w:r>
          </w:p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ющего уплату налога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686B37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 xml:space="preserve">Дата принятия </w:t>
            </w:r>
          </w:p>
          <w:p w:rsidR="00016A2D" w:rsidRDefault="008217E0" w:rsidP="00686B37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на учет товаров (работ, услуг), имущест</w:t>
            </w:r>
            <w:r w:rsidR="00016A2D">
              <w:rPr>
                <w:rFonts w:ascii="Times New Roman" w:hAnsi="Times New Roman"/>
                <w:sz w:val="14"/>
                <w:szCs w:val="14"/>
              </w:rPr>
              <w:t>-</w:t>
            </w:r>
          </w:p>
          <w:p w:rsidR="00686B37" w:rsidRDefault="00686B37" w:rsidP="00686B37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вен</w:t>
            </w:r>
            <w:r w:rsidR="0080705D">
              <w:rPr>
                <w:rFonts w:ascii="Times New Roman" w:hAnsi="Times New Roman"/>
                <w:sz w:val="14"/>
                <w:szCs w:val="14"/>
              </w:rPr>
              <w:t>ных</w:t>
            </w:r>
          </w:p>
          <w:p w:rsidR="008217E0" w:rsidRPr="008217E0" w:rsidRDefault="008217E0" w:rsidP="00686B37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прав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Наимено</w:t>
            </w:r>
            <w:r>
              <w:rPr>
                <w:rFonts w:ascii="Times New Roman" w:hAnsi="Times New Roman"/>
                <w:sz w:val="14"/>
                <w:szCs w:val="14"/>
              </w:rPr>
              <w:t>-</w:t>
            </w:r>
            <w:r w:rsidRPr="008217E0">
              <w:rPr>
                <w:rFonts w:ascii="Times New Roman" w:hAnsi="Times New Roman"/>
                <w:sz w:val="14"/>
                <w:szCs w:val="14"/>
              </w:rPr>
              <w:t>вание продавца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ИНН/</w:t>
            </w:r>
          </w:p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КПП</w:t>
            </w:r>
          </w:p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продавца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Сведения о посреднике (комиссионере, агенте)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Наимено</w:t>
            </w:r>
            <w:r>
              <w:rPr>
                <w:rFonts w:ascii="Times New Roman" w:hAnsi="Times New Roman"/>
                <w:sz w:val="14"/>
                <w:szCs w:val="14"/>
              </w:rPr>
              <w:t>-</w:t>
            </w:r>
            <w:r w:rsidRPr="008217E0">
              <w:rPr>
                <w:rFonts w:ascii="Times New Roman" w:hAnsi="Times New Roman"/>
                <w:sz w:val="14"/>
                <w:szCs w:val="14"/>
              </w:rPr>
              <w:t>вание и код валюты</w:t>
            </w:r>
          </w:p>
        </w:tc>
        <w:tc>
          <w:tcPr>
            <w:tcW w:w="1152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Стоимость покупок по счету-фактуре, разница стоимости по корректировоч</w:t>
            </w:r>
            <w:r>
              <w:rPr>
                <w:rFonts w:ascii="Times New Roman" w:hAnsi="Times New Roman"/>
                <w:sz w:val="14"/>
                <w:szCs w:val="14"/>
              </w:rPr>
              <w:t>-</w:t>
            </w:r>
            <w:r w:rsidRPr="008217E0">
              <w:rPr>
                <w:rFonts w:ascii="Times New Roman" w:hAnsi="Times New Roman"/>
                <w:sz w:val="14"/>
                <w:szCs w:val="14"/>
              </w:rPr>
              <w:t>ному счету-фактуре (включая НДС) в валюте счета-фактуры</w:t>
            </w:r>
          </w:p>
        </w:tc>
        <w:tc>
          <w:tcPr>
            <w:tcW w:w="1152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Сумма НДС по счету-фактуре,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8217E0">
              <w:rPr>
                <w:rFonts w:ascii="Times New Roman" w:hAnsi="Times New Roman"/>
                <w:sz w:val="14"/>
                <w:szCs w:val="14"/>
              </w:rPr>
              <w:t>разница суммы НДС по корректировоч</w:t>
            </w:r>
            <w:r>
              <w:rPr>
                <w:rFonts w:ascii="Times New Roman" w:hAnsi="Times New Roman"/>
                <w:sz w:val="14"/>
                <w:szCs w:val="14"/>
              </w:rPr>
              <w:t>-</w:t>
            </w:r>
            <w:r w:rsidRPr="008217E0">
              <w:rPr>
                <w:rFonts w:ascii="Times New Roman" w:hAnsi="Times New Roman"/>
                <w:sz w:val="14"/>
                <w:szCs w:val="14"/>
              </w:rPr>
              <w:t>ному счету-фактуре, принимаемая к вычету, в рублях и копейках</w:t>
            </w:r>
          </w:p>
        </w:tc>
        <w:tc>
          <w:tcPr>
            <w:tcW w:w="116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Регистрационный номер декларации на товары или регистрационный номер партии товара, подлежащего прослежива</w:t>
            </w:r>
            <w:r>
              <w:rPr>
                <w:rFonts w:ascii="Times New Roman" w:hAnsi="Times New Roman"/>
                <w:sz w:val="14"/>
                <w:szCs w:val="14"/>
              </w:rPr>
              <w:t>-</w:t>
            </w:r>
            <w:r w:rsidRPr="008217E0">
              <w:rPr>
                <w:rFonts w:ascii="Times New Roman" w:hAnsi="Times New Roman"/>
                <w:sz w:val="14"/>
                <w:szCs w:val="14"/>
              </w:rPr>
              <w:t>емости</w:t>
            </w:r>
          </w:p>
        </w:tc>
        <w:tc>
          <w:tcPr>
            <w:tcW w:w="106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Код количественной единицы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8217E0">
              <w:rPr>
                <w:rFonts w:ascii="Times New Roman" w:hAnsi="Times New Roman"/>
                <w:sz w:val="14"/>
                <w:szCs w:val="14"/>
              </w:rPr>
              <w:t>измерения товара, используемой в целях осуществления прослежива</w:t>
            </w:r>
            <w:r>
              <w:rPr>
                <w:rFonts w:ascii="Times New Roman" w:hAnsi="Times New Roman"/>
                <w:sz w:val="14"/>
                <w:szCs w:val="14"/>
              </w:rPr>
              <w:t>-</w:t>
            </w:r>
            <w:r w:rsidRPr="008217E0">
              <w:rPr>
                <w:rFonts w:ascii="Times New Roman" w:hAnsi="Times New Roman"/>
                <w:sz w:val="14"/>
                <w:szCs w:val="14"/>
              </w:rPr>
              <w:t>емости</w:t>
            </w:r>
          </w:p>
        </w:tc>
        <w:tc>
          <w:tcPr>
            <w:tcW w:w="106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Количество товара, подлежащего</w:t>
            </w:r>
          </w:p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прослеживае-</w:t>
            </w:r>
          </w:p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мости, в количественной единице измерения товара, используемой в целях осуществления прослеживае-мости</w:t>
            </w:r>
          </w:p>
        </w:tc>
        <w:tc>
          <w:tcPr>
            <w:tcW w:w="106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Стоимость товара, подлежащего</w:t>
            </w:r>
          </w:p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прослеживае-</w:t>
            </w:r>
          </w:p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мости,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8217E0">
              <w:rPr>
                <w:rFonts w:ascii="Times New Roman" w:hAnsi="Times New Roman"/>
                <w:sz w:val="14"/>
                <w:szCs w:val="14"/>
              </w:rPr>
              <w:t>без НДС,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8217E0">
              <w:rPr>
                <w:rFonts w:ascii="Times New Roman" w:hAnsi="Times New Roman"/>
                <w:sz w:val="14"/>
                <w:szCs w:val="14"/>
              </w:rPr>
              <w:t>в рублях</w:t>
            </w:r>
          </w:p>
        </w:tc>
      </w:tr>
      <w:tr w:rsidR="008217E0" w:rsidRPr="008217E0">
        <w:trPr>
          <w:cantSplit/>
          <w:trHeight w:val="2092"/>
        </w:trPr>
        <w:tc>
          <w:tcPr>
            <w:tcW w:w="423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наимено</w:t>
            </w:r>
            <w:r>
              <w:rPr>
                <w:rFonts w:ascii="Times New Roman" w:hAnsi="Times New Roman"/>
                <w:sz w:val="14"/>
                <w:szCs w:val="14"/>
              </w:rPr>
              <w:t>-</w:t>
            </w:r>
            <w:r w:rsidRPr="008217E0">
              <w:rPr>
                <w:rFonts w:ascii="Times New Roman" w:hAnsi="Times New Roman"/>
                <w:sz w:val="14"/>
                <w:szCs w:val="14"/>
              </w:rPr>
              <w:t>вание</w:t>
            </w:r>
          </w:p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посредника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ИНН/</w:t>
            </w:r>
          </w:p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КПП</w:t>
            </w:r>
          </w:p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посред</w:t>
            </w:r>
            <w:r>
              <w:rPr>
                <w:rFonts w:ascii="Times New Roman" w:hAnsi="Times New Roman"/>
                <w:sz w:val="14"/>
                <w:szCs w:val="14"/>
              </w:rPr>
              <w:t>-</w:t>
            </w:r>
            <w:r w:rsidRPr="008217E0">
              <w:rPr>
                <w:rFonts w:ascii="Times New Roman" w:hAnsi="Times New Roman"/>
                <w:sz w:val="14"/>
                <w:szCs w:val="14"/>
              </w:rPr>
              <w:t>ника</w:t>
            </w:r>
          </w:p>
        </w:tc>
        <w:tc>
          <w:tcPr>
            <w:tcW w:w="709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217E0" w:rsidRPr="008217E0"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217E0">
              <w:rPr>
                <w:rFonts w:ascii="Times New Roman" w:hAnsi="Times New Roman"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1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</w:t>
            </w:r>
          </w:p>
        </w:tc>
      </w:tr>
      <w:tr w:rsidR="008217E0" w:rsidRPr="008217E0">
        <w:tc>
          <w:tcPr>
            <w:tcW w:w="42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217E0" w:rsidRPr="008217E0">
        <w:tc>
          <w:tcPr>
            <w:tcW w:w="42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5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5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217E0" w:rsidRPr="008217E0">
        <w:tc>
          <w:tcPr>
            <w:tcW w:w="42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217E0" w:rsidRPr="008217E0">
        <w:tc>
          <w:tcPr>
            <w:tcW w:w="42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217E0" w:rsidRPr="008217E0">
        <w:tc>
          <w:tcPr>
            <w:tcW w:w="42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5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5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217E0" w:rsidRPr="008217E0">
        <w:tc>
          <w:tcPr>
            <w:tcW w:w="42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217E0" w:rsidRPr="008217E0">
        <w:tc>
          <w:tcPr>
            <w:tcW w:w="42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217E0" w:rsidRPr="008217E0">
        <w:tc>
          <w:tcPr>
            <w:tcW w:w="42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5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5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217E0" w:rsidRPr="008217E0">
        <w:tc>
          <w:tcPr>
            <w:tcW w:w="42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217E0" w:rsidRPr="008217E0" w:rsidRDefault="008217E0" w:rsidP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8217E0" w:rsidRPr="008217E0"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 w:rsidP="008217E0">
            <w:pPr>
              <w:ind w:firstLine="0"/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Всего</w:t>
            </w:r>
          </w:p>
        </w:tc>
        <w:tc>
          <w:tcPr>
            <w:tcW w:w="1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</w:tcBorders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</w:tcBorders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</w:tcBorders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65" w:type="dxa"/>
            <w:tcBorders>
              <w:top w:val="single" w:sz="2" w:space="0" w:color="auto"/>
            </w:tcBorders>
          </w:tcPr>
          <w:p w:rsidR="008217E0" w:rsidRPr="008217E0" w:rsidRDefault="008217E0">
            <w:pPr>
              <w:ind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1635BC" w:rsidRDefault="001635BC">
      <w:pPr>
        <w:ind w:firstLine="0"/>
        <w:rPr>
          <w:rFonts w:ascii="Times New Roman" w:hAnsi="Times New Roman"/>
          <w:sz w:val="1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8"/>
        <w:gridCol w:w="2410"/>
        <w:gridCol w:w="142"/>
        <w:gridCol w:w="6520"/>
      </w:tblGrid>
      <w:tr w:rsidR="001635BC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7E0" w:rsidRDefault="001635BC" w:rsidP="007F27E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организации</w:t>
            </w:r>
            <w:r w:rsidR="00F33418">
              <w:rPr>
                <w:rFonts w:ascii="Times New Roman" w:hAnsi="Times New Roman"/>
                <w:sz w:val="24"/>
              </w:rPr>
              <w:t xml:space="preserve"> </w:t>
            </w:r>
          </w:p>
          <w:p w:rsidR="001635BC" w:rsidRDefault="001635BC" w:rsidP="007F27E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или иное уполномоченное лицо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1635BC" w:rsidRDefault="001635BC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35BC" w:rsidRDefault="001635BC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1635BC" w:rsidRDefault="001635BC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635BC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1635BC" w:rsidRDefault="001635BC" w:rsidP="007F27E6">
            <w:pPr>
              <w:pStyle w:val="a6"/>
              <w:jc w:val="left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1635BC" w:rsidRDefault="001635B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635BC" w:rsidRDefault="001635B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6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1635BC" w:rsidRDefault="001635B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(ф.и.о.)</w:t>
            </w:r>
          </w:p>
        </w:tc>
      </w:tr>
    </w:tbl>
    <w:p w:rsidR="00F33418" w:rsidRDefault="00F33418" w:rsidP="007F27E6">
      <w:pPr>
        <w:ind w:firstLine="0"/>
        <w:jc w:val="left"/>
        <w:rPr>
          <w:rFonts w:ascii="Times New Roman" w:hAnsi="Times New Roman"/>
          <w:sz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8"/>
        <w:gridCol w:w="2410"/>
        <w:gridCol w:w="142"/>
        <w:gridCol w:w="6520"/>
      </w:tblGrid>
      <w:tr w:rsidR="001635BC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35BC" w:rsidRDefault="001635BC" w:rsidP="007F27E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Индивидуальный предприниматель</w:t>
            </w:r>
            <w:r w:rsidR="006136D9">
              <w:rPr>
                <w:rFonts w:ascii="Times New Roman" w:hAnsi="Times New Roman"/>
                <w:sz w:val="24"/>
              </w:rPr>
              <w:t xml:space="preserve"> </w:t>
            </w:r>
            <w:r w:rsidR="006136D9" w:rsidRPr="006136D9">
              <w:rPr>
                <w:rFonts w:ascii="Times New Roman" w:hAnsi="Times New Roman"/>
                <w:sz w:val="24"/>
              </w:rPr>
              <w:t>или иное уполномоченное лицо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1635BC" w:rsidRDefault="001635BC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35BC" w:rsidRDefault="001635BC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1635BC" w:rsidRDefault="001635BC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635BC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1635BC" w:rsidRDefault="001635BC" w:rsidP="007F27E6">
            <w:pPr>
              <w:pStyle w:val="a6"/>
              <w:jc w:val="left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1635BC" w:rsidRDefault="001635B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635BC" w:rsidRDefault="001635B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652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1635BC" w:rsidRDefault="001635B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(ф.и.о.)</w:t>
            </w:r>
          </w:p>
        </w:tc>
      </w:tr>
    </w:tbl>
    <w:p w:rsidR="00F33418" w:rsidRDefault="00F33418">
      <w:pPr>
        <w:ind w:firstLine="0"/>
        <w:rPr>
          <w:rFonts w:ascii="Times New Roman" w:hAnsi="Times New Roman"/>
          <w:sz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8"/>
        <w:gridCol w:w="9072"/>
      </w:tblGrid>
      <w:tr w:rsidR="008217E0">
        <w:tc>
          <w:tcPr>
            <w:tcW w:w="12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17E0" w:rsidRDefault="008217E0" w:rsidP="008217E0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Реквизиты свидетельства о государственной регистрации</w:t>
            </w:r>
          </w:p>
        </w:tc>
      </w:tr>
      <w:tr w:rsidR="001635BC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35BC" w:rsidRDefault="001635BC" w:rsidP="007F27E6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индивидуального предпринимателя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1635BC" w:rsidRDefault="001635BC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1635BC" w:rsidRPr="00583E03" w:rsidRDefault="001635BC">
      <w:pPr>
        <w:ind w:firstLine="0"/>
        <w:rPr>
          <w:rFonts w:ascii="Times New Roman" w:hAnsi="Times New Roman"/>
          <w:sz w:val="2"/>
          <w:szCs w:val="2"/>
        </w:rPr>
      </w:pPr>
    </w:p>
    <w:sectPr w:rsidR="001635BC" w:rsidRPr="00583E03">
      <w:pgSz w:w="16840" w:h="11907" w:orient="landscape" w:code="9"/>
      <w:pgMar w:top="1134" w:right="340" w:bottom="567" w:left="3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48AB"/>
    <w:rsid w:val="000122BE"/>
    <w:rsid w:val="00016A2D"/>
    <w:rsid w:val="000B19BE"/>
    <w:rsid w:val="001635BC"/>
    <w:rsid w:val="0024673A"/>
    <w:rsid w:val="00524FA4"/>
    <w:rsid w:val="00583E03"/>
    <w:rsid w:val="006136D9"/>
    <w:rsid w:val="00632773"/>
    <w:rsid w:val="00686B37"/>
    <w:rsid w:val="007D48AB"/>
    <w:rsid w:val="007F27E6"/>
    <w:rsid w:val="0080705D"/>
    <w:rsid w:val="008217E0"/>
    <w:rsid w:val="00900DE2"/>
    <w:rsid w:val="00B16840"/>
    <w:rsid w:val="00C06D0D"/>
    <w:rsid w:val="00C657DD"/>
    <w:rsid w:val="00C97111"/>
    <w:rsid w:val="00F3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62D93B5-2C58-4B96-B2DA-38797D91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="567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qFormat/>
    <w:pPr>
      <w:keepNext/>
      <w:ind w:left="1134" w:right="1134"/>
      <w:jc w:val="center"/>
      <w:outlineLvl w:val="0"/>
    </w:pPr>
    <w:rPr>
      <w:b/>
      <w:kern w:val="28"/>
    </w:rPr>
  </w:style>
  <w:style w:type="paragraph" w:styleId="2">
    <w:name w:val="heading 2"/>
    <w:basedOn w:val="a"/>
    <w:next w:val="a"/>
    <w:qFormat/>
    <w:pPr>
      <w:keepNext/>
      <w:ind w:left="1134" w:right="1134"/>
      <w:jc w:val="center"/>
      <w:outlineLvl w:val="1"/>
    </w:pPr>
    <w:rPr>
      <w:b/>
      <w:i/>
    </w:rPr>
  </w:style>
  <w:style w:type="paragraph" w:styleId="3">
    <w:name w:val="heading 3"/>
    <w:basedOn w:val="a"/>
    <w:next w:val="a"/>
    <w:qFormat/>
    <w:pPr>
      <w:keepNext/>
      <w:ind w:left="1134" w:right="1134"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ind w:firstLine="0"/>
      <w:outlineLvl w:val="3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ля заголовка госкомстата"/>
    <w:basedOn w:val="a"/>
    <w:pPr>
      <w:ind w:left="1134" w:right="1134"/>
      <w:jc w:val="center"/>
    </w:pPr>
    <w:rPr>
      <w:sz w:val="24"/>
    </w:rPr>
  </w:style>
  <w:style w:type="paragraph" w:customStyle="1" w:styleId="a4">
    <w:name w:val="для заголовков госкомстата"/>
    <w:basedOn w:val="a"/>
    <w:pPr>
      <w:ind w:left="1134" w:right="1134"/>
      <w:jc w:val="center"/>
    </w:pPr>
    <w:rPr>
      <w:sz w:val="24"/>
    </w:rPr>
  </w:style>
  <w:style w:type="paragraph" w:customStyle="1" w:styleId="a5">
    <w:name w:val="для оригинала госкомстата"/>
    <w:basedOn w:val="a"/>
  </w:style>
  <w:style w:type="paragraph" w:customStyle="1" w:styleId="a6">
    <w:name w:val="для оригиналов (таблица)"/>
    <w:basedOn w:val="a5"/>
    <w:pPr>
      <w:ind w:firstLine="0"/>
    </w:pPr>
  </w:style>
  <w:style w:type="paragraph" w:customStyle="1" w:styleId="a7">
    <w:name w:val="для таблицы госкомстата"/>
    <w:basedOn w:val="a5"/>
    <w:pPr>
      <w:ind w:firstLine="0"/>
    </w:pPr>
  </w:style>
  <w:style w:type="character" w:styleId="a8">
    <w:name w:val="annotation reference"/>
    <w:semiHidden/>
    <w:rPr>
      <w:sz w:val="16"/>
    </w:rPr>
  </w:style>
  <w:style w:type="paragraph" w:customStyle="1" w:styleId="a9">
    <w:name w:val="зоголовок"/>
    <w:basedOn w:val="a5"/>
    <w:pPr>
      <w:ind w:left="1134" w:right="1134" w:firstLine="0"/>
      <w:jc w:val="center"/>
    </w:pPr>
    <w:rPr>
      <w:sz w:val="24"/>
    </w:rPr>
  </w:style>
  <w:style w:type="paragraph" w:customStyle="1" w:styleId="aa">
    <w:name w:val="подтекст"/>
    <w:basedOn w:val="a"/>
    <w:rPr>
      <w:i/>
      <w:sz w:val="16"/>
      <w:lang w:val="en-US"/>
    </w:rPr>
  </w:style>
  <w:style w:type="paragraph" w:customStyle="1" w:styleId="ab">
    <w:name w:val="таблица"/>
    <w:basedOn w:val="a"/>
  </w:style>
  <w:style w:type="paragraph" w:styleId="ac">
    <w:name w:val="annotation text"/>
    <w:basedOn w:val="a"/>
    <w:semiHidden/>
  </w:style>
  <w:style w:type="paragraph" w:customStyle="1" w:styleId="10">
    <w:name w:val="Обычный1"/>
    <w:rPr>
      <w:rFonts w:ascii="Arial" w:hAnsi="Arial"/>
      <w:snapToGrid w:val="0"/>
      <w:sz w:val="18"/>
    </w:rPr>
  </w:style>
  <w:style w:type="paragraph" w:customStyle="1" w:styleId="ad">
    <w:name w:val="Налоговый"/>
    <w:basedOn w:val="a"/>
    <w:pPr>
      <w:jc w:val="center"/>
    </w:pPr>
    <w:rPr>
      <w:rFonts w:ascii="Courier New" w:hAnsi="Courier New"/>
      <w:sz w:val="32"/>
    </w:rPr>
  </w:style>
  <w:style w:type="paragraph" w:customStyle="1" w:styleId="ae">
    <w:name w:val="заголовок_Таблица"/>
    <w:basedOn w:val="a"/>
    <w:autoRedefine/>
    <w:pPr>
      <w:spacing w:before="120" w:line="360" w:lineRule="auto"/>
      <w:jc w:val="right"/>
    </w:pPr>
    <w:rPr>
      <w:sz w:val="28"/>
    </w:rPr>
  </w:style>
  <w:style w:type="paragraph" w:customStyle="1" w:styleId="tab">
    <w:name w:val="tab"/>
    <w:basedOn w:val="a"/>
    <w:rPr>
      <w:snapToGrid w:val="0"/>
    </w:rPr>
  </w:style>
  <w:style w:type="paragraph" w:customStyle="1" w:styleId="af">
    <w:name w:val="Заголовок_Росстат"/>
    <w:basedOn w:val="a"/>
    <w:pPr>
      <w:jc w:val="center"/>
    </w:pPr>
    <w:rPr>
      <w:b/>
      <w:sz w:val="24"/>
    </w:rPr>
  </w:style>
  <w:style w:type="paragraph" w:customStyle="1" w:styleId="af0">
    <w:name w:val="Указания_Росстат"/>
    <w:basedOn w:val="a"/>
    <w:pPr>
      <w:ind w:left="284" w:right="567"/>
    </w:pPr>
  </w:style>
  <w:style w:type="paragraph" w:customStyle="1" w:styleId="af1">
    <w:name w:val="для договоров"/>
    <w:basedOn w:val="a"/>
    <w:autoRedefine/>
    <w:pPr>
      <w:spacing w:line="360" w:lineRule="auto"/>
    </w:pPr>
    <w:rPr>
      <w:sz w:val="24"/>
    </w:rPr>
  </w:style>
  <w:style w:type="paragraph" w:customStyle="1" w:styleId="af2">
    <w:name w:val="для таблиц из договоров"/>
    <w:basedOn w:val="a"/>
    <w:rPr>
      <w:sz w:val="24"/>
    </w:rPr>
  </w:style>
  <w:style w:type="paragraph" w:customStyle="1" w:styleId="11">
    <w:name w:val="Стиль1"/>
    <w:basedOn w:val="a"/>
    <w:pPr>
      <w:spacing w:line="360" w:lineRule="auto"/>
    </w:pPr>
    <w:rPr>
      <w:sz w:val="24"/>
    </w:rPr>
  </w:style>
  <w:style w:type="paragraph" w:customStyle="1" w:styleId="Heading">
    <w:name w:val="Heading"/>
    <w:pPr>
      <w:autoSpaceDE w:val="0"/>
      <w:autoSpaceDN w:val="0"/>
      <w:adjustRightInd w:val="0"/>
      <w:jc w:val="center"/>
    </w:pPr>
    <w:rPr>
      <w:rFonts w:ascii="Arial CYR" w:hAnsi="Arial CYR" w:cs="Arial CYR"/>
      <w:b/>
      <w:bCs/>
      <w:sz w:val="22"/>
      <w:szCs w:val="22"/>
    </w:rPr>
  </w:style>
  <w:style w:type="paragraph" w:styleId="af3">
    <w:name w:val="Body Text"/>
    <w:basedOn w:val="a"/>
    <w:pPr>
      <w:ind w:firstLine="0"/>
      <w:jc w:val="center"/>
    </w:pPr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1530</Characters>
  <Application>Microsoft Office Word</Application>
  <DocSecurity>0</DocSecurity>
  <Lines>394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Книга покупок</vt:lpstr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Книга покупок</dc:title>
  <dc:creator/>
  <dc:description>Подготовлено экспертами Группы Актион</dc:description>
  <cp:lastModifiedBy>Action</cp:lastModifiedBy>
  <cp:revision>8</cp:revision>
  <cp:lastPrinted>2024-09-10T07:45:00Z</cp:lastPrinted>
  <dcterms:created xsi:type="dcterms:W3CDTF">2024-09-10T07:45:00Z</dcterms:created>
  <dcterms:modified xsi:type="dcterms:W3CDTF">2025-10-01T20:59:00Z</dcterms:modified>
</cp:coreProperties>
</file>