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98" w:rsidRPr="009917DE" w:rsidRDefault="00C96298" w:rsidP="00C96298">
      <w:pPr>
        <w:jc w:val="right"/>
        <w:rPr>
          <w:rFonts w:ascii="Times New Roman" w:hAnsi="Times New Roman" w:cs="Times New Roman"/>
        </w:rPr>
      </w:pPr>
      <w:r w:rsidRPr="009917DE">
        <w:rPr>
          <w:rFonts w:ascii="Times New Roman" w:hAnsi="Times New Roman" w:cs="Times New Roman"/>
        </w:rPr>
        <w:t>Приложение № 5</w:t>
      </w:r>
      <w:r w:rsidRPr="009917DE">
        <w:rPr>
          <w:rFonts w:ascii="Times New Roman" w:hAnsi="Times New Roman" w:cs="Times New Roman"/>
        </w:rPr>
        <w:br/>
        <w:t>к Методике определения</w:t>
      </w:r>
      <w:r w:rsidRPr="009917DE">
        <w:rPr>
          <w:rFonts w:ascii="Times New Roman" w:hAnsi="Times New Roman" w:cs="Times New Roman"/>
        </w:rPr>
        <w:br/>
        <w:t>сметной стоимости строительства,</w:t>
      </w:r>
      <w:r w:rsidRPr="009917DE">
        <w:rPr>
          <w:rFonts w:ascii="Times New Roman" w:hAnsi="Times New Roman" w:cs="Times New Roman"/>
        </w:rPr>
        <w:br/>
        <w:t>реконструкции, капитального ремонта,</w:t>
      </w:r>
      <w:r w:rsidRPr="009917DE">
        <w:rPr>
          <w:rFonts w:ascii="Times New Roman" w:hAnsi="Times New Roman" w:cs="Times New Roman"/>
        </w:rPr>
        <w:br/>
        <w:t>сноса объектов капитального</w:t>
      </w:r>
      <w:r w:rsidRPr="009917DE">
        <w:rPr>
          <w:rFonts w:ascii="Times New Roman" w:hAnsi="Times New Roman" w:cs="Times New Roman"/>
        </w:rPr>
        <w:br/>
        <w:t>строительства, работ по сохранению</w:t>
      </w:r>
      <w:r w:rsidRPr="009917DE">
        <w:rPr>
          <w:rFonts w:ascii="Times New Roman" w:hAnsi="Times New Roman" w:cs="Times New Roman"/>
        </w:rPr>
        <w:br/>
        <w:t>объектов культурного наследия</w:t>
      </w:r>
      <w:r w:rsidRPr="009917DE">
        <w:rPr>
          <w:rFonts w:ascii="Times New Roman" w:hAnsi="Times New Roman" w:cs="Times New Roman"/>
        </w:rPr>
        <w:br/>
        <w:t>(памятников истории и культуры)</w:t>
      </w:r>
      <w:r w:rsidRPr="009917DE">
        <w:rPr>
          <w:rFonts w:ascii="Times New Roman" w:hAnsi="Times New Roman" w:cs="Times New Roman"/>
        </w:rPr>
        <w:br/>
        <w:t>народов Российской Федерации</w:t>
      </w:r>
      <w:r w:rsidRPr="009917DE">
        <w:rPr>
          <w:rFonts w:ascii="Times New Roman" w:hAnsi="Times New Roman" w:cs="Times New Roman"/>
        </w:rPr>
        <w:br/>
        <w:t>на территории Российской Федерации,</w:t>
      </w:r>
      <w:r w:rsidRPr="009917DE">
        <w:rPr>
          <w:rFonts w:ascii="Times New Roman" w:hAnsi="Times New Roman" w:cs="Times New Roman"/>
        </w:rPr>
        <w:br/>
        <w:t>утвержденной приказом Министерства</w:t>
      </w:r>
      <w:r w:rsidRPr="009917DE">
        <w:rPr>
          <w:rFonts w:ascii="Times New Roman" w:hAnsi="Times New Roman" w:cs="Times New Roman"/>
        </w:rPr>
        <w:br/>
        <w:t>строительства и жилищно-коммунального</w:t>
      </w:r>
      <w:r w:rsidRPr="009917DE">
        <w:rPr>
          <w:rFonts w:ascii="Times New Roman" w:hAnsi="Times New Roman" w:cs="Times New Roman"/>
        </w:rPr>
        <w:br/>
        <w:t>хозяйства Российской Федерации</w:t>
      </w:r>
      <w:r w:rsidRPr="009917DE">
        <w:rPr>
          <w:rFonts w:ascii="Times New Roman" w:hAnsi="Times New Roman" w:cs="Times New Roman"/>
        </w:rPr>
        <w:br/>
        <w:t>от 4 августа 2020 г. № 421/пр</w:t>
      </w:r>
    </w:p>
    <w:p w:rsidR="00C96298" w:rsidRPr="009917DE" w:rsidRDefault="00C96298" w:rsidP="00C96298">
      <w:pPr>
        <w:jc w:val="right"/>
        <w:rPr>
          <w:rFonts w:ascii="Times New Roman" w:hAnsi="Times New Roman" w:cs="Times New Roman"/>
        </w:rPr>
      </w:pPr>
      <w:r w:rsidRPr="009917DE">
        <w:rPr>
          <w:rFonts w:ascii="Times New Roman" w:hAnsi="Times New Roman" w:cs="Times New Roman"/>
        </w:rPr>
        <w:t>(рекомендуемый образец)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96298" w:rsidRPr="009917DE">
        <w:tc>
          <w:tcPr>
            <w:tcW w:w="9071" w:type="dxa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9071" w:type="dxa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C96298" w:rsidRPr="009917DE">
        <w:tc>
          <w:tcPr>
            <w:tcW w:w="9071" w:type="dxa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9071" w:type="dxa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(наименование объекта капитального строительства)</w:t>
            </w:r>
          </w:p>
        </w:tc>
      </w:tr>
    </w:tbl>
    <w:p w:rsidR="00C96298" w:rsidRPr="009917DE" w:rsidRDefault="00C96298" w:rsidP="00C9629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96298" w:rsidRPr="009917DE">
        <w:tc>
          <w:tcPr>
            <w:tcW w:w="9071" w:type="dxa"/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ОБЪЕКТНЫЙ СМЕТНЫЙ РАСЧЕТ (СМЕТА) № ОС-_____</w:t>
            </w:r>
          </w:p>
        </w:tc>
      </w:tr>
    </w:tbl>
    <w:p w:rsidR="00C96298" w:rsidRPr="009917DE" w:rsidRDefault="00C96298" w:rsidP="00C9629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1"/>
        <w:gridCol w:w="820"/>
        <w:gridCol w:w="1894"/>
        <w:gridCol w:w="2369"/>
        <w:gridCol w:w="1463"/>
        <w:gridCol w:w="43"/>
        <w:gridCol w:w="1035"/>
      </w:tblGrid>
      <w:tr w:rsidR="00C96298" w:rsidRPr="009917DE">
        <w:tc>
          <w:tcPr>
            <w:tcW w:w="141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7624" w:type="dxa"/>
            <w:gridSpan w:val="6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141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4" w:type="dxa"/>
            <w:gridSpan w:val="6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((проектная и (или) иная техническая документация))</w:t>
            </w:r>
          </w:p>
        </w:tc>
      </w:tr>
      <w:tr w:rsidR="00C96298" w:rsidRPr="009917DE">
        <w:tc>
          <w:tcPr>
            <w:tcW w:w="2231" w:type="dxa"/>
            <w:gridSpan w:val="2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Сметная стоимость</w:t>
            </w:r>
          </w:p>
        </w:tc>
        <w:tc>
          <w:tcPr>
            <w:tcW w:w="5726" w:type="dxa"/>
            <w:gridSpan w:val="3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gridSpan w:val="2"/>
            <w:vAlign w:val="bottom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C96298" w:rsidRPr="009917DE">
        <w:tc>
          <w:tcPr>
            <w:tcW w:w="4125" w:type="dxa"/>
            <w:gridSpan w:val="3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Расчетный измеритель</w:t>
            </w:r>
            <w:r w:rsidRPr="009917DE">
              <w:rPr>
                <w:rFonts w:ascii="Times New Roman" w:hAnsi="Times New Roman" w:cs="Times New Roman"/>
              </w:rPr>
              <w:br/>
              <w:t>объекта капитального строительства</w:t>
            </w:r>
          </w:p>
        </w:tc>
        <w:tc>
          <w:tcPr>
            <w:tcW w:w="4910" w:type="dxa"/>
            <w:gridSpan w:val="4"/>
            <w:tcBorders>
              <w:bottom w:val="single" w:sz="4" w:space="0" w:color="auto"/>
            </w:tcBorders>
            <w:vAlign w:val="bottom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4125" w:type="dxa"/>
            <w:gridSpan w:val="3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(количество)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(измеритель)</w:t>
            </w:r>
          </w:p>
        </w:tc>
      </w:tr>
      <w:tr w:rsidR="00C96298" w:rsidRPr="009917DE" w:rsidTr="00C96298">
        <w:tc>
          <w:tcPr>
            <w:tcW w:w="4125" w:type="dxa"/>
            <w:gridSpan w:val="3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lastRenderedPageBreak/>
              <w:t>Показатель единичной стоимости</w:t>
            </w:r>
            <w:r w:rsidRPr="009917DE">
              <w:rPr>
                <w:rFonts w:ascii="Times New Roman" w:hAnsi="Times New Roman" w:cs="Times New Roman"/>
              </w:rPr>
              <w:br/>
              <w:t>на расчетный измеритель</w:t>
            </w:r>
            <w:r w:rsidRPr="009917DE">
              <w:rPr>
                <w:rFonts w:ascii="Times New Roman" w:hAnsi="Times New Roman" w:cs="Times New Roman"/>
              </w:rPr>
              <w:br/>
              <w:t>объекта капитального строительства</w:t>
            </w:r>
          </w:p>
        </w:tc>
        <w:tc>
          <w:tcPr>
            <w:tcW w:w="3875" w:type="dxa"/>
            <w:gridSpan w:val="3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Align w:val="bottom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C96298" w:rsidRPr="009917DE">
        <w:tc>
          <w:tcPr>
            <w:tcW w:w="9035" w:type="dxa"/>
            <w:gridSpan w:val="7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Составлен(а) в базисном (текущем) уровне цен ________________ 20__ г.</w:t>
            </w:r>
          </w:p>
        </w:tc>
      </w:tr>
    </w:tbl>
    <w:p w:rsidR="00C96298" w:rsidRPr="009917DE" w:rsidRDefault="00C96298" w:rsidP="00C96298">
      <w:pPr>
        <w:rPr>
          <w:rFonts w:ascii="Times New Roman" w:hAnsi="Times New Roman" w:cs="Times New Roman"/>
        </w:rPr>
        <w:sectPr w:rsidR="00C96298" w:rsidRPr="009917DE" w:rsidSect="003711B3">
          <w:pgSz w:w="12240" w:h="15840"/>
          <w:pgMar w:top="1134" w:right="850" w:bottom="1134" w:left="1701" w:header="0" w:footer="0" w:gutter="0"/>
          <w:cols w:space="720"/>
          <w:noEndnote/>
        </w:sectPr>
      </w:pPr>
    </w:p>
    <w:p w:rsidR="00C96298" w:rsidRPr="009917DE" w:rsidRDefault="00C96298" w:rsidP="00C96298">
      <w:pPr>
        <w:rPr>
          <w:rFonts w:ascii="Times New Roman" w:hAnsi="Times New Roman" w:cs="Times New Roma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21"/>
        <w:gridCol w:w="1565"/>
        <w:gridCol w:w="2762"/>
        <w:gridCol w:w="2518"/>
        <w:gridCol w:w="2066"/>
        <w:gridCol w:w="1509"/>
        <w:gridCol w:w="1304"/>
        <w:gridCol w:w="1051"/>
      </w:tblGrid>
      <w:tr w:rsidR="00C96298" w:rsidRPr="009917DE" w:rsidTr="00C96298"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Наименование локальных сметных расчетов (смет), затрат</w:t>
            </w:r>
          </w:p>
        </w:tc>
        <w:tc>
          <w:tcPr>
            <w:tcW w:w="31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Сметная стоимость, тыс. руб.</w:t>
            </w:r>
          </w:p>
        </w:tc>
      </w:tr>
      <w:tr w:rsidR="00C96298" w:rsidRPr="009917DE" w:rsidTr="00C96298"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монтажных работ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оборудования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прочих затрат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7D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&lt;пункт&gt;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&lt;обоснование&gt;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&lt;Наименование локального сметного расчета&gt;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&lt;пункт&gt;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&lt;обоснование&gt;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&lt;Наименование локального сметного расчета&gt;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&lt;пункт&gt;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&lt;обоснование&gt;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&lt;Наименование локального сметного расчета&gt;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&lt;обоснование&gt;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Затраты на строительство титульных временных зданий и сооружений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&lt;обоснование&gt;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Дополнительные затраты при производстве работ в зимнее время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...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ЭМ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ОТм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Перевозка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НР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СП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оборудование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  <w:tr w:rsidR="00C96298" w:rsidRPr="009917DE" w:rsidTr="00C96298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прочие затраты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&lt;X&gt;</w:t>
            </w:r>
          </w:p>
        </w:tc>
      </w:tr>
    </w:tbl>
    <w:p w:rsidR="00C96298" w:rsidRPr="009917DE" w:rsidRDefault="00C96298" w:rsidP="00C96298">
      <w:pPr>
        <w:rPr>
          <w:rFonts w:ascii="Times New Roman" w:hAnsi="Times New Roman" w:cs="Times New Roman"/>
        </w:rPr>
        <w:sectPr w:rsidR="00C96298" w:rsidRPr="009917DE" w:rsidSect="00C96298">
          <w:pgSz w:w="15840" w:h="12240" w:orient="landscape"/>
          <w:pgMar w:top="1701" w:right="1134" w:bottom="850" w:left="1134" w:header="0" w:footer="0" w:gutter="0"/>
          <w:cols w:space="720"/>
          <w:noEndnote/>
          <w:docGrid w:linePitch="299"/>
        </w:sectPr>
      </w:pPr>
    </w:p>
    <w:p w:rsidR="00C96298" w:rsidRPr="009917DE" w:rsidRDefault="00C96298" w:rsidP="00C9629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1"/>
        <w:gridCol w:w="1741"/>
        <w:gridCol w:w="1084"/>
        <w:gridCol w:w="964"/>
        <w:gridCol w:w="3742"/>
      </w:tblGrid>
      <w:tr w:rsidR="00C96298" w:rsidRPr="009917DE">
        <w:tc>
          <w:tcPr>
            <w:tcW w:w="3272" w:type="dxa"/>
            <w:gridSpan w:val="2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5790" w:type="dxa"/>
            <w:gridSpan w:val="3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3272" w:type="dxa"/>
            <w:gridSpan w:val="2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0" w:type="dxa"/>
            <w:gridSpan w:val="3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C96298" w:rsidRPr="009917DE">
        <w:tc>
          <w:tcPr>
            <w:tcW w:w="153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153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964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C96298" w:rsidRPr="009917DE">
        <w:tc>
          <w:tcPr>
            <w:tcW w:w="153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Составил</w:t>
            </w:r>
          </w:p>
        </w:tc>
        <w:tc>
          <w:tcPr>
            <w:tcW w:w="7531" w:type="dxa"/>
            <w:gridSpan w:val="4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153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[должность, подпись (инициалы, фамилия)]</w:t>
            </w:r>
          </w:p>
        </w:tc>
      </w:tr>
      <w:tr w:rsidR="00C96298" w:rsidRPr="009917DE">
        <w:tc>
          <w:tcPr>
            <w:tcW w:w="153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Проверил</w:t>
            </w:r>
          </w:p>
        </w:tc>
        <w:tc>
          <w:tcPr>
            <w:tcW w:w="7531" w:type="dxa"/>
            <w:gridSpan w:val="4"/>
            <w:tcBorders>
              <w:bottom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6298" w:rsidRPr="009917DE">
        <w:tc>
          <w:tcPr>
            <w:tcW w:w="1531" w:type="dxa"/>
          </w:tcPr>
          <w:p w:rsidR="00C96298" w:rsidRPr="009917DE" w:rsidRDefault="00C96298" w:rsidP="00C962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</w:tcBorders>
          </w:tcPr>
          <w:p w:rsidR="00C96298" w:rsidRPr="009917DE" w:rsidRDefault="00C96298" w:rsidP="00C96298">
            <w:pPr>
              <w:jc w:val="center"/>
              <w:rPr>
                <w:rFonts w:ascii="Times New Roman" w:hAnsi="Times New Roman" w:cs="Times New Roman"/>
              </w:rPr>
            </w:pPr>
            <w:r w:rsidRPr="009917DE">
              <w:rPr>
                <w:rFonts w:ascii="Times New Roman" w:hAnsi="Times New Roman" w:cs="Times New Roman"/>
              </w:rPr>
              <w:t>[должность, подпись (инициалы, фамилия)]</w:t>
            </w:r>
          </w:p>
        </w:tc>
      </w:tr>
    </w:tbl>
    <w:p w:rsidR="00C96298" w:rsidRPr="009917DE" w:rsidRDefault="00C96298" w:rsidP="00C96298">
      <w:pPr>
        <w:rPr>
          <w:rFonts w:ascii="Times New Roman" w:hAnsi="Times New Roman" w:cs="Times New Roman"/>
        </w:rPr>
      </w:pPr>
    </w:p>
    <w:p w:rsidR="00C96298" w:rsidRPr="009917DE" w:rsidRDefault="00C96298" w:rsidP="00C96298">
      <w:pPr>
        <w:rPr>
          <w:rFonts w:ascii="Times New Roman" w:hAnsi="Times New Roman" w:cs="Times New Roman"/>
        </w:rPr>
      </w:pPr>
      <w:r w:rsidRPr="009917DE">
        <w:rPr>
          <w:rFonts w:ascii="Times New Roman" w:hAnsi="Times New Roman" w:cs="Times New Roman"/>
        </w:rPr>
        <w:t>1. В графах 4 - 8 по каждому пункту объектного сметного расчета (сметы) указываются итоги по локальным сметным расчетам (сметам).</w:t>
      </w:r>
    </w:p>
    <w:p w:rsidR="00C96298" w:rsidRPr="009917DE" w:rsidRDefault="00C96298" w:rsidP="00C96298">
      <w:pPr>
        <w:rPr>
          <w:rFonts w:ascii="Times New Roman" w:hAnsi="Times New Roman" w:cs="Times New Roman"/>
        </w:rPr>
      </w:pPr>
      <w:r w:rsidRPr="009917DE">
        <w:rPr>
          <w:rFonts w:ascii="Times New Roman" w:hAnsi="Times New Roman" w:cs="Times New Roman"/>
        </w:rPr>
        <w:t>2. Итоги оплаты труда, стоимости эксплуатации машин и механизмов, материальных ресурсов, перевозки, сметной прибыли, накладных расходов, оборудования и прочих затрат приводятся в графах 4 - 8 при определении сметной стоимости ресурсным и ресурсно-индексным методом без учета/с учетом затрат на строительство титульных временных зданий и сооружений и дополнительных затрат при производстве работ в зимнее время.</w:t>
      </w:r>
    </w:p>
    <w:p w:rsidR="00C96298" w:rsidRPr="009917DE" w:rsidRDefault="00C96298" w:rsidP="00C96298">
      <w:pPr>
        <w:rPr>
          <w:rFonts w:ascii="Times New Roman" w:hAnsi="Times New Roman" w:cs="Times New Roman"/>
        </w:rPr>
      </w:pPr>
      <w:r w:rsidRPr="009917DE">
        <w:rPr>
          <w:rFonts w:ascii="Times New Roman" w:hAnsi="Times New Roman" w:cs="Times New Roman"/>
        </w:rPr>
        <w:t>3. В графе 6 помимо стоимости оборудования учитывается также стоимость мебели, инвентаря и произведений изобразительного искусства станкового характера.</w:t>
      </w:r>
    </w:p>
    <w:p w:rsidR="00C96298" w:rsidRPr="009917DE" w:rsidRDefault="00C96298" w:rsidP="00C96298">
      <w:pPr>
        <w:rPr>
          <w:rFonts w:ascii="Times New Roman" w:hAnsi="Times New Roman" w:cs="Times New Roman"/>
        </w:rPr>
      </w:pPr>
      <w:r w:rsidRPr="009917DE">
        <w:rPr>
          <w:rFonts w:ascii="Times New Roman" w:hAnsi="Times New Roman" w:cs="Times New Roman"/>
        </w:rPr>
        <w:t>4. Перевозка показывается отдельной строкой в итогах объектного сметного расчета (сметы), за исключением случаев, приведенных в пункте 63 Методики.</w:t>
      </w:r>
    </w:p>
    <w:p w:rsidR="0041000A" w:rsidRPr="009917DE" w:rsidRDefault="0041000A">
      <w:pPr>
        <w:rPr>
          <w:rFonts w:ascii="Times New Roman" w:hAnsi="Times New Roman" w:cs="Times New Roman"/>
        </w:rPr>
      </w:pPr>
    </w:p>
    <w:sectPr w:rsidR="0041000A" w:rsidRPr="009917DE" w:rsidSect="00C96298">
      <w:pgSz w:w="12240" w:h="15840"/>
      <w:pgMar w:top="1134" w:right="850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BE1" w:rsidRDefault="00B84BE1" w:rsidP="009917DE">
      <w:pPr>
        <w:spacing w:after="0" w:line="240" w:lineRule="auto"/>
      </w:pPr>
      <w:r>
        <w:separator/>
      </w:r>
    </w:p>
  </w:endnote>
  <w:endnote w:type="continuationSeparator" w:id="1">
    <w:p w:rsidR="00B84BE1" w:rsidRDefault="00B84BE1" w:rsidP="0099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BE1" w:rsidRDefault="00B84BE1" w:rsidP="009917DE">
      <w:pPr>
        <w:spacing w:after="0" w:line="240" w:lineRule="auto"/>
      </w:pPr>
      <w:r>
        <w:separator/>
      </w:r>
    </w:p>
  </w:footnote>
  <w:footnote w:type="continuationSeparator" w:id="1">
    <w:p w:rsidR="00B84BE1" w:rsidRDefault="00B84BE1" w:rsidP="009917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drawingGridHorizontalSpacing w:val="110"/>
  <w:displayHorizontalDrawingGridEvery w:val="2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C96298"/>
    <w:rsid w:val="00363174"/>
    <w:rsid w:val="00382046"/>
    <w:rsid w:val="003C3FB0"/>
    <w:rsid w:val="0041000A"/>
    <w:rsid w:val="004E049B"/>
    <w:rsid w:val="00517361"/>
    <w:rsid w:val="00670D5F"/>
    <w:rsid w:val="007C6ADA"/>
    <w:rsid w:val="009917DE"/>
    <w:rsid w:val="00B2190A"/>
    <w:rsid w:val="00B623C5"/>
    <w:rsid w:val="00B84BE1"/>
    <w:rsid w:val="00C96298"/>
    <w:rsid w:val="00CB7CFA"/>
    <w:rsid w:val="00D558D5"/>
    <w:rsid w:val="00EA0D40"/>
    <w:rsid w:val="00F51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17DE"/>
  </w:style>
  <w:style w:type="paragraph" w:styleId="a5">
    <w:name w:val="footer"/>
    <w:basedOn w:val="a"/>
    <w:link w:val="a6"/>
    <w:uiPriority w:val="99"/>
    <w:semiHidden/>
    <w:unhideWhenUsed/>
    <w:rsid w:val="00991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1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2551</Characters>
  <Application>Microsoft Office Word</Application>
  <DocSecurity>0</DocSecurity>
  <Lines>288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Объектный сметный расчет (смета)</dc:title>
  <dc:subject/>
  <dc:creator/>
  <cp:keywords/>
  <dc:description>Подготовлено на базе материалов БСС «Система Главбух»</dc:description>
  <cp:lastModifiedBy>strebkov</cp:lastModifiedBy>
  <cp:revision>4</cp:revision>
  <dcterms:created xsi:type="dcterms:W3CDTF">2022-09-12T11:27:00Z</dcterms:created>
  <dcterms:modified xsi:type="dcterms:W3CDTF">2022-09-12T11:33:00Z</dcterms:modified>
  <cp:category/>
</cp:coreProperties>
</file>